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236A" w:rsidRPr="003C0F2B" w:rsidRDefault="003C0F2B" w:rsidP="003C0F2B">
      <w:pPr>
        <w:tabs>
          <w:tab w:val="left" w:pos="3300"/>
        </w:tabs>
        <w:jc w:val="center"/>
        <w:rPr>
          <w:i/>
          <w:sz w:val="40"/>
          <w:szCs w:val="40"/>
        </w:rPr>
      </w:pPr>
      <w:r w:rsidRPr="00722DFE">
        <w:rPr>
          <w:i/>
          <w:color w:val="C00000"/>
          <w:sz w:val="72"/>
          <w:szCs w:val="72"/>
        </w:rPr>
        <w:t>ИТАЛИЯ КЛАССИКА</w:t>
      </w:r>
    </w:p>
    <w:p w:rsidR="005171A7" w:rsidRPr="00C950C1" w:rsidRDefault="005171A7" w:rsidP="005171A7">
      <w:pPr>
        <w:pStyle w:val="ad"/>
        <w:ind w:left="-426" w:right="-285"/>
        <w:rPr>
          <w:rFonts w:ascii="Century Gothic" w:hAnsi="Century Gothic" w:cs="Century Gothic"/>
          <w:bCs/>
          <w:iCs/>
          <w:sz w:val="22"/>
          <w:szCs w:val="18"/>
          <w:u w:val="single"/>
        </w:rPr>
      </w:pPr>
      <w:r w:rsidRPr="00C950C1">
        <w:rPr>
          <w:rFonts w:ascii="Century Gothic" w:hAnsi="Century Gothic" w:cs="Century Gothic"/>
          <w:i w:val="0"/>
          <w:iCs/>
          <w:sz w:val="22"/>
          <w:szCs w:val="17"/>
          <w:u w:val="single"/>
          <w:lang w:val="ru-RU" w:eastAsia="ar-SA" w:bidi="ar-SA"/>
        </w:rPr>
        <w:t>ВЕРОНА- ВЕРОНА</w:t>
      </w:r>
    </w:p>
    <w:p w:rsidR="005171A7" w:rsidRPr="00C950C1" w:rsidRDefault="005171A7" w:rsidP="005171A7">
      <w:pPr>
        <w:pStyle w:val="ad"/>
        <w:ind w:left="-426" w:right="-285"/>
        <w:rPr>
          <w:rFonts w:ascii="Century Gothic" w:hAnsi="Century Gothic" w:cs="Century Gothic"/>
          <w:bCs/>
          <w:iCs/>
          <w:sz w:val="22"/>
          <w:szCs w:val="18"/>
          <w:u w:val="single"/>
        </w:rPr>
      </w:pPr>
      <w:r w:rsidRPr="00C950C1">
        <w:rPr>
          <w:rFonts w:ascii="Century Gothic" w:hAnsi="Century Gothic" w:cs="Century Gothic"/>
          <w:i w:val="0"/>
          <w:iCs/>
          <w:sz w:val="22"/>
          <w:szCs w:val="17"/>
          <w:u w:val="single"/>
          <w:lang w:val="ru-RU" w:eastAsia="ar-SA" w:bidi="ar-SA"/>
        </w:rPr>
        <w:t>8 ДНЕЙ/7 НОЧЕЙ</w:t>
      </w:r>
    </w:p>
    <w:p w:rsidR="0075236A" w:rsidRPr="005171A7" w:rsidRDefault="00EE4F60" w:rsidP="005171A7">
      <w:pPr>
        <w:jc w:val="center"/>
        <w:rPr>
          <w:i/>
          <w:sz w:val="28"/>
          <w:szCs w:val="28"/>
        </w:rPr>
      </w:pPr>
      <w:r w:rsidRPr="00722DFE">
        <w:rPr>
          <w:i/>
          <w:sz w:val="28"/>
          <w:szCs w:val="28"/>
        </w:rPr>
        <w:t xml:space="preserve">Даты заездов:  </w:t>
      </w:r>
      <w:r w:rsidR="005171A7">
        <w:rPr>
          <w:i/>
          <w:sz w:val="28"/>
          <w:szCs w:val="28"/>
        </w:rPr>
        <w:t>Еженедельно по субботам</w:t>
      </w:r>
      <w:r w:rsidR="0054019B">
        <w:rPr>
          <w:i/>
          <w:sz w:val="28"/>
          <w:szCs w:val="28"/>
        </w:rPr>
        <w:br/>
      </w:r>
      <w:r>
        <w:rPr>
          <w:i/>
          <w:sz w:val="28"/>
          <w:szCs w:val="28"/>
        </w:rPr>
        <w:t>Зимн</w:t>
      </w:r>
      <w:r w:rsidR="005171A7">
        <w:rPr>
          <w:i/>
          <w:sz w:val="28"/>
          <w:szCs w:val="28"/>
        </w:rPr>
        <w:t>ий сезон с 01.11.201</w:t>
      </w:r>
      <w:r w:rsidR="00A97B92">
        <w:rPr>
          <w:i/>
          <w:sz w:val="28"/>
          <w:szCs w:val="28"/>
        </w:rPr>
        <w:t>9-31.03.2020</w:t>
      </w:r>
    </w:p>
    <w:p w:rsidR="0054019B" w:rsidRPr="00E51B55" w:rsidRDefault="0054019B" w:rsidP="0054019B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Верона - </w:t>
      </w:r>
      <w:r w:rsidRPr="00E51B55">
        <w:rPr>
          <w:i/>
          <w:sz w:val="28"/>
          <w:szCs w:val="28"/>
        </w:rPr>
        <w:t>Римини –</w:t>
      </w:r>
      <w:r>
        <w:rPr>
          <w:i/>
          <w:sz w:val="28"/>
          <w:szCs w:val="28"/>
        </w:rPr>
        <w:t xml:space="preserve"> </w:t>
      </w:r>
      <w:r w:rsidRPr="00E51B55">
        <w:rPr>
          <w:i/>
          <w:sz w:val="28"/>
          <w:szCs w:val="28"/>
        </w:rPr>
        <w:t xml:space="preserve">Рим – (Неаполь, Помпеи) – Флоренция – </w:t>
      </w:r>
      <w:proofErr w:type="spellStart"/>
      <w:r w:rsidRPr="00E51B55">
        <w:rPr>
          <w:i/>
          <w:sz w:val="28"/>
          <w:szCs w:val="28"/>
        </w:rPr>
        <w:t>Монтекатини-Терме</w:t>
      </w:r>
      <w:proofErr w:type="spellEnd"/>
      <w:r w:rsidRPr="00E51B55">
        <w:rPr>
          <w:i/>
          <w:sz w:val="28"/>
          <w:szCs w:val="28"/>
        </w:rPr>
        <w:t xml:space="preserve"> – (Пиза) - (Сиена - Сан </w:t>
      </w:r>
      <w:proofErr w:type="spellStart"/>
      <w:r w:rsidRPr="00E51B55">
        <w:rPr>
          <w:i/>
          <w:sz w:val="28"/>
          <w:szCs w:val="28"/>
        </w:rPr>
        <w:t>Джиминьяно</w:t>
      </w:r>
      <w:proofErr w:type="spellEnd"/>
      <w:r w:rsidRPr="00E51B55">
        <w:rPr>
          <w:i/>
          <w:sz w:val="28"/>
          <w:szCs w:val="28"/>
        </w:rPr>
        <w:t xml:space="preserve">) – Болонья – Венеция – </w:t>
      </w:r>
      <w:r>
        <w:rPr>
          <w:i/>
          <w:sz w:val="28"/>
          <w:szCs w:val="28"/>
        </w:rPr>
        <w:t>Верона</w:t>
      </w:r>
      <w:proofErr w:type="gramEnd"/>
    </w:p>
    <w:tbl>
      <w:tblPr>
        <w:tblW w:w="10887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389"/>
        <w:gridCol w:w="9498"/>
      </w:tblGrid>
      <w:tr w:rsidR="004C2DA1" w:rsidTr="004C2DA1">
        <w:tc>
          <w:tcPr>
            <w:tcW w:w="1389" w:type="dxa"/>
            <w:shd w:val="clear" w:color="auto" w:fill="E36C0A"/>
            <w:vAlign w:val="center"/>
          </w:tcPr>
          <w:p w:rsidR="004C2DA1" w:rsidRDefault="004C2DA1">
            <w:pPr>
              <w:snapToGrid w:val="0"/>
              <w:jc w:val="center"/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1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 xml:space="preserve">день </w:t>
            </w:r>
          </w:p>
          <w:p w:rsidR="004C2DA1" w:rsidRDefault="004C2DA1">
            <w:pPr>
              <w:snapToGrid w:val="0"/>
              <w:jc w:val="center"/>
              <w:rPr>
                <w:rFonts w:ascii="Century Gothic" w:hAnsi="Century Gothic" w:cs="Century Gothic"/>
                <w:sz w:val="16"/>
                <w:szCs w:val="15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(суббота)</w:t>
            </w:r>
          </w:p>
        </w:tc>
        <w:tc>
          <w:tcPr>
            <w:tcW w:w="9498" w:type="dxa"/>
            <w:shd w:val="clear" w:color="auto" w:fill="F2F2F2"/>
          </w:tcPr>
          <w:p w:rsidR="004C2DA1" w:rsidRPr="00C93C2B" w:rsidRDefault="00C93C2B" w:rsidP="0054019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Прилет в </w:t>
            </w:r>
            <w:r w:rsidR="0054019B">
              <w:rPr>
                <w:rFonts w:ascii="Arial" w:hAnsi="Arial" w:cs="Arial"/>
              </w:rPr>
              <w:t>Верону</w:t>
            </w:r>
            <w:r>
              <w:rPr>
                <w:rFonts w:ascii="Arial" w:hAnsi="Arial" w:cs="Arial"/>
              </w:rPr>
              <w:t xml:space="preserve">. В аэропорту встреча с представителем компании </w:t>
            </w:r>
            <w:r>
              <w:rPr>
                <w:rFonts w:ascii="Arial" w:hAnsi="Arial" w:cs="Arial"/>
                <w:lang w:val="it-IT"/>
              </w:rPr>
              <w:t>c</w:t>
            </w:r>
            <w:r>
              <w:rPr>
                <w:rFonts w:ascii="Arial" w:hAnsi="Arial" w:cs="Arial"/>
              </w:rPr>
              <w:t xml:space="preserve"> табличкой. Трансфер и размещение в отеле</w:t>
            </w:r>
            <w:r w:rsidRPr="00B815EA">
              <w:rPr>
                <w:rFonts w:ascii="Arial" w:hAnsi="Arial" w:cs="Arial"/>
              </w:rPr>
              <w:t xml:space="preserve"> </w:t>
            </w:r>
            <w:r w:rsidR="0054019B">
              <w:rPr>
                <w:rFonts w:ascii="Arial" w:hAnsi="Arial" w:cs="Arial"/>
              </w:rPr>
              <w:t>Римини</w:t>
            </w:r>
            <w:r>
              <w:rPr>
                <w:rFonts w:ascii="Arial" w:hAnsi="Arial" w:cs="Arial"/>
              </w:rPr>
              <w:t>. Свободное время. Ночь в отеле</w:t>
            </w:r>
            <w:r>
              <w:rPr>
                <w:rFonts w:ascii="Arial" w:hAnsi="Arial" w:cs="Arial"/>
                <w:lang w:val="it-IT"/>
              </w:rPr>
              <w:t>.</w:t>
            </w:r>
          </w:p>
        </w:tc>
      </w:tr>
      <w:tr w:rsidR="00C93C2B" w:rsidTr="00C93C2B">
        <w:tc>
          <w:tcPr>
            <w:tcW w:w="1389" w:type="dxa"/>
            <w:shd w:val="clear" w:color="auto" w:fill="E36C0A"/>
            <w:vAlign w:val="center"/>
          </w:tcPr>
          <w:p w:rsidR="00C93C2B" w:rsidRDefault="00C93C2B">
            <w:pPr>
              <w:snapToGrid w:val="0"/>
              <w:jc w:val="center"/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  <w:t>2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 xml:space="preserve"> день</w:t>
            </w:r>
          </w:p>
          <w:p w:rsidR="00C93C2B" w:rsidRDefault="00C93C2B">
            <w:pPr>
              <w:jc w:val="center"/>
              <w:rPr>
                <w:rFonts w:ascii="Century Gothic" w:hAnsi="Century Gothic" w:cs="Century Gothic"/>
                <w:sz w:val="16"/>
                <w:szCs w:val="15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  <w:t>(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воскресенье)</w:t>
            </w:r>
          </w:p>
        </w:tc>
        <w:tc>
          <w:tcPr>
            <w:tcW w:w="9498" w:type="dxa"/>
            <w:shd w:val="clear" w:color="auto" w:fill="F2F2F2"/>
          </w:tcPr>
          <w:p w:rsidR="00C93C2B" w:rsidRPr="000C6710" w:rsidRDefault="00C93C2B" w:rsidP="00C93C2B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0C6710">
              <w:rPr>
                <w:rFonts w:ascii="Arial" w:hAnsi="Arial" w:cs="Arial"/>
                <w:color w:val="000000"/>
                <w:u w:val="single"/>
              </w:rPr>
              <w:t>Рим</w:t>
            </w:r>
          </w:p>
          <w:p w:rsidR="00C93C2B" w:rsidRDefault="00C93C2B" w:rsidP="00C93C2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</w:t>
            </w:r>
            <w:r w:rsidR="0054019B">
              <w:rPr>
                <w:rFonts w:ascii="Arial" w:hAnsi="Arial" w:cs="Arial"/>
                <w:color w:val="000000"/>
              </w:rPr>
              <w:t xml:space="preserve">Переезд в Рим. Обзорная пешеходная экскурсия по Риму. </w:t>
            </w:r>
            <w:r w:rsidR="0054019B" w:rsidRPr="003239E0">
              <w:rPr>
                <w:rFonts w:ascii="Arial" w:hAnsi="Arial" w:cs="Arial"/>
                <w:color w:val="000000"/>
              </w:rPr>
              <w:t>Во время обзорн</w:t>
            </w:r>
            <w:r w:rsidR="0054019B">
              <w:rPr>
                <w:rFonts w:ascii="Arial" w:hAnsi="Arial" w:cs="Arial"/>
                <w:color w:val="000000"/>
              </w:rPr>
              <w:t>ой пешеходной экскурсии вы увиди</w:t>
            </w:r>
            <w:r w:rsidR="0054019B" w:rsidRPr="003239E0">
              <w:rPr>
                <w:rFonts w:ascii="Arial" w:hAnsi="Arial" w:cs="Arial"/>
                <w:color w:val="000000"/>
              </w:rPr>
              <w:t xml:space="preserve">те: Площадь </w:t>
            </w:r>
            <w:proofErr w:type="spellStart"/>
            <w:r w:rsidR="0054019B" w:rsidRPr="003239E0">
              <w:rPr>
                <w:rFonts w:ascii="Arial" w:hAnsi="Arial" w:cs="Arial"/>
                <w:color w:val="000000"/>
              </w:rPr>
              <w:t>Навона</w:t>
            </w:r>
            <w:proofErr w:type="spellEnd"/>
            <w:r w:rsidR="0054019B" w:rsidRPr="003239E0">
              <w:rPr>
                <w:rFonts w:ascii="Arial" w:hAnsi="Arial" w:cs="Arial"/>
                <w:color w:val="000000"/>
              </w:rPr>
              <w:t>, Па</w:t>
            </w:r>
            <w:r w:rsidR="0054019B">
              <w:rPr>
                <w:rFonts w:ascii="Arial" w:hAnsi="Arial" w:cs="Arial"/>
                <w:color w:val="000000"/>
              </w:rPr>
              <w:t>нтеон, Площадь Венеции, Колизей</w:t>
            </w:r>
            <w:r w:rsidR="0054019B" w:rsidRPr="003239E0">
              <w:rPr>
                <w:rFonts w:ascii="Arial" w:hAnsi="Arial" w:cs="Arial"/>
                <w:color w:val="000000"/>
              </w:rPr>
              <w:t>, Римские Форумы</w:t>
            </w:r>
            <w:r w:rsidR="0054019B">
              <w:rPr>
                <w:rFonts w:ascii="Arial" w:hAnsi="Arial" w:cs="Arial"/>
                <w:color w:val="000000"/>
              </w:rPr>
              <w:t>. Размещение в отеле Рима. Свободное время. Факультативно организуется поездка «Ночной Рим». Ночь в отеле Рима.</w:t>
            </w:r>
          </w:p>
        </w:tc>
      </w:tr>
      <w:tr w:rsidR="00C93C2B" w:rsidTr="004C2DA1">
        <w:tc>
          <w:tcPr>
            <w:tcW w:w="1389" w:type="dxa"/>
            <w:shd w:val="clear" w:color="auto" w:fill="E36C0A"/>
            <w:vAlign w:val="center"/>
          </w:tcPr>
          <w:p w:rsidR="00C93C2B" w:rsidRDefault="00C93C2B">
            <w:pPr>
              <w:snapToGrid w:val="0"/>
              <w:jc w:val="center"/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  <w:t>3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день</w:t>
            </w:r>
          </w:p>
          <w:p w:rsidR="00C93C2B" w:rsidRDefault="00C93C2B">
            <w:pPr>
              <w:jc w:val="center"/>
              <w:rPr>
                <w:rFonts w:ascii="Century Gothic" w:hAnsi="Century Gothic" w:cs="Century Gothic"/>
                <w:sz w:val="16"/>
                <w:szCs w:val="15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(понедельник)</w:t>
            </w:r>
          </w:p>
        </w:tc>
        <w:tc>
          <w:tcPr>
            <w:tcW w:w="9498" w:type="dxa"/>
            <w:shd w:val="clear" w:color="auto" w:fill="F2F2F2"/>
          </w:tcPr>
          <w:p w:rsidR="00C93C2B" w:rsidRDefault="00C93C2B" w:rsidP="00C93C2B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</w:t>
            </w:r>
          </w:p>
          <w:p w:rsidR="00C93C2B" w:rsidRDefault="00C93C2B" w:rsidP="00C93C2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Свободное время. Факультативно предлагается экскурсия </w:t>
            </w:r>
            <w:proofErr w:type="gramStart"/>
            <w:r>
              <w:rPr>
                <w:rFonts w:ascii="Arial" w:hAnsi="Arial" w:cs="Arial"/>
                <w:color w:val="000000"/>
              </w:rPr>
              <w:t>Неаполь-Помпеи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на целый день. Великий город Помпеи подарит незабываемые впечатления и перенесет вас в эпоху Древнего Рима, вы познакомитесь с богатой античностью и великими строительными творениями Помпеявцев которые были популярны в первые века до н.э.  Неаполь-родина самой настоящей </w:t>
            </w:r>
            <w:proofErr w:type="spellStart"/>
            <w:r>
              <w:rPr>
                <w:rFonts w:ascii="Arial" w:hAnsi="Arial" w:cs="Arial"/>
                <w:color w:val="000000"/>
              </w:rPr>
              <w:t>пиццы-маргариты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которая готовится в дровяных печах, Неаполь-это рай для гурманов, где также можно отведать </w:t>
            </w:r>
            <w:proofErr w:type="spellStart"/>
            <w:r>
              <w:rPr>
                <w:rFonts w:ascii="Arial" w:hAnsi="Arial" w:cs="Arial"/>
                <w:color w:val="000000"/>
              </w:rPr>
              <w:t>свежайшие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морепродукты, после чего сделать красивейшие фотографии на фоне вулкана Везувий. Возвращение в Рим. Ночь в отеле.</w:t>
            </w:r>
          </w:p>
        </w:tc>
      </w:tr>
      <w:tr w:rsidR="00C93C2B" w:rsidTr="004C2DA1">
        <w:tc>
          <w:tcPr>
            <w:tcW w:w="1389" w:type="dxa"/>
            <w:shd w:val="clear" w:color="auto" w:fill="E36C0A"/>
            <w:vAlign w:val="center"/>
          </w:tcPr>
          <w:p w:rsidR="00C93C2B" w:rsidRDefault="00C93C2B">
            <w:pPr>
              <w:snapToGrid w:val="0"/>
              <w:jc w:val="center"/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4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 xml:space="preserve">день </w:t>
            </w:r>
          </w:p>
          <w:p w:rsidR="00C93C2B" w:rsidRDefault="00C93C2B">
            <w:pPr>
              <w:jc w:val="center"/>
              <w:rPr>
                <w:rFonts w:ascii="Century Gothic" w:hAnsi="Century Gothic" w:cs="Century Gothic"/>
                <w:sz w:val="16"/>
                <w:szCs w:val="15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(вторник)</w:t>
            </w:r>
          </w:p>
        </w:tc>
        <w:tc>
          <w:tcPr>
            <w:tcW w:w="9498" w:type="dxa"/>
            <w:shd w:val="clear" w:color="auto" w:fill="F2F2F2"/>
          </w:tcPr>
          <w:p w:rsidR="00C93C2B" w:rsidRDefault="00C93C2B" w:rsidP="00C93C2B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Рим-Флоренция</w:t>
            </w:r>
          </w:p>
          <w:p w:rsidR="00C93C2B" w:rsidRDefault="00C93C2B" w:rsidP="00C93C2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Экскурсия по музеям Ватикана с русскоговорящим гидом.</w:t>
            </w:r>
          </w:p>
          <w:p w:rsidR="00C93C2B" w:rsidRDefault="00C93C2B" w:rsidP="00C93C2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Переезд во Флоренцию. Флоренция – один из крупнейших и красивейших итальянских городов, родина Ренессанса. Здесь жили и творили такие известные люди как Леонардо да Винчи, Данте, Микеланджело и многие другие...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Обзорная пешеходная экскурсия по историческому центру Флоренции с русскоговорящим гидом (Площадь Синьории и Палаццо </w:t>
            </w:r>
            <w:proofErr w:type="spellStart"/>
            <w:r>
              <w:rPr>
                <w:rFonts w:ascii="Arial" w:hAnsi="Arial" w:cs="Arial"/>
                <w:color w:val="000000"/>
              </w:rPr>
              <w:t>Векьо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Соборная площадь с посещением Собора Санта Мария </w:t>
            </w:r>
            <w:proofErr w:type="spellStart"/>
            <w:r>
              <w:rPr>
                <w:rFonts w:ascii="Arial" w:hAnsi="Arial" w:cs="Arial"/>
                <w:color w:val="000000"/>
              </w:rPr>
              <w:t>дель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Фьоре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Собор </w:t>
            </w:r>
            <w:proofErr w:type="spellStart"/>
            <w:r>
              <w:rPr>
                <w:rFonts w:ascii="Arial" w:hAnsi="Arial" w:cs="Arial"/>
                <w:color w:val="000000"/>
              </w:rPr>
              <w:t>Санта-Кроче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усыпальницу знаменитых  </w:t>
            </w:r>
            <w:proofErr w:type="spellStart"/>
            <w:r>
              <w:rPr>
                <w:rFonts w:ascii="Arial" w:hAnsi="Arial" w:cs="Arial"/>
                <w:color w:val="000000"/>
              </w:rPr>
              <w:t>флорентийцев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– Микеланджело,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Макиавелли, </w:t>
            </w:r>
            <w:proofErr w:type="spellStart"/>
            <w:r>
              <w:rPr>
                <w:rFonts w:ascii="Arial" w:hAnsi="Arial" w:cs="Arial"/>
                <w:color w:val="000000"/>
              </w:rPr>
              <w:t>Галелея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Свободное время. Факультативно предлагается экскурсия в галерею Уффици. Размещение в отеле </w:t>
            </w:r>
            <w:proofErr w:type="spellStart"/>
            <w:r>
              <w:rPr>
                <w:rFonts w:ascii="Arial" w:hAnsi="Arial" w:cs="Arial"/>
                <w:color w:val="000000"/>
              </w:rPr>
              <w:t>Монтекатини-Терме</w:t>
            </w:r>
            <w:proofErr w:type="spellEnd"/>
            <w:r>
              <w:rPr>
                <w:rFonts w:ascii="Arial" w:hAnsi="Arial" w:cs="Arial"/>
                <w:color w:val="000000"/>
              </w:rPr>
              <w:t>. Ночь в отеле.</w:t>
            </w:r>
          </w:p>
        </w:tc>
      </w:tr>
      <w:tr w:rsidR="00C93C2B" w:rsidTr="004C2DA1">
        <w:tc>
          <w:tcPr>
            <w:tcW w:w="1389" w:type="dxa"/>
            <w:shd w:val="clear" w:color="auto" w:fill="E36C0A"/>
            <w:vAlign w:val="center"/>
          </w:tcPr>
          <w:p w:rsidR="00C93C2B" w:rsidRDefault="00C93C2B">
            <w:pPr>
              <w:snapToGrid w:val="0"/>
              <w:jc w:val="center"/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GB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GB"/>
              </w:rPr>
              <w:lastRenderedPageBreak/>
              <w:t xml:space="preserve">5 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день</w:t>
            </w:r>
          </w:p>
          <w:p w:rsidR="00C93C2B" w:rsidRDefault="00C93C2B">
            <w:pPr>
              <w:snapToGrid w:val="0"/>
              <w:jc w:val="center"/>
              <w:rPr>
                <w:rFonts w:ascii="Century Gothic" w:hAnsi="Century Gothic" w:cs="Century Gothic"/>
                <w:sz w:val="16"/>
                <w:szCs w:val="15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GB"/>
              </w:rPr>
              <w:t>(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среда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GB"/>
              </w:rPr>
              <w:t>)</w:t>
            </w:r>
          </w:p>
        </w:tc>
        <w:tc>
          <w:tcPr>
            <w:tcW w:w="9498" w:type="dxa"/>
            <w:shd w:val="clear" w:color="auto" w:fill="F2F2F2"/>
          </w:tcPr>
          <w:p w:rsidR="00C93C2B" w:rsidRDefault="00C93C2B" w:rsidP="00C93C2B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 xml:space="preserve">Флоренция (Сиена-Сан </w:t>
            </w:r>
            <w:proofErr w:type="spellStart"/>
            <w:r>
              <w:rPr>
                <w:rFonts w:ascii="Arial" w:hAnsi="Arial" w:cs="Arial"/>
                <w:color w:val="000000"/>
                <w:u w:val="single"/>
              </w:rPr>
              <w:t>Джиминьяно</w:t>
            </w:r>
            <w:proofErr w:type="spellEnd"/>
            <w:r>
              <w:rPr>
                <w:rFonts w:ascii="Arial" w:hAnsi="Arial" w:cs="Arial"/>
                <w:color w:val="000000"/>
                <w:u w:val="single"/>
              </w:rPr>
              <w:t>)</w:t>
            </w:r>
          </w:p>
          <w:p w:rsidR="00C93C2B" w:rsidRDefault="00C93C2B" w:rsidP="00C93C2B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Свободное время в </w:t>
            </w:r>
            <w:proofErr w:type="spellStart"/>
            <w:r>
              <w:rPr>
                <w:rFonts w:ascii="Arial" w:hAnsi="Arial" w:cs="Arial"/>
                <w:color w:val="000000"/>
              </w:rPr>
              <w:t>Монтекатини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Терме или по желанию дополнительная экскурсия в город </w:t>
            </w:r>
            <w:proofErr w:type="spellStart"/>
            <w:r>
              <w:rPr>
                <w:rFonts w:ascii="Arial" w:hAnsi="Arial" w:cs="Arial"/>
                <w:color w:val="000000"/>
              </w:rPr>
              <w:t>Сиена+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Сан </w:t>
            </w:r>
            <w:proofErr w:type="spellStart"/>
            <w:r>
              <w:rPr>
                <w:rFonts w:ascii="Arial" w:hAnsi="Arial" w:cs="Arial"/>
                <w:color w:val="000000"/>
              </w:rPr>
              <w:t>Джиминьяно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красивейшие города с многовековой историей.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Многие считают Сиену самым чарующим местом Тосканы: здесь впервые в Италии была создана пешеходная зона. Исторический центр города, построенный на трех холмах </w:t>
            </w:r>
            <w:proofErr w:type="spellStart"/>
            <w:r>
              <w:rPr>
                <w:rFonts w:ascii="Arial" w:hAnsi="Arial" w:cs="Arial"/>
                <w:color w:val="000000"/>
              </w:rPr>
              <w:t>Терци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хорошо "открывать" пешком: здесь за каждым углом вас ждет приятный сюрприз. Сан </w:t>
            </w:r>
            <w:proofErr w:type="spellStart"/>
            <w:r>
              <w:rPr>
                <w:rFonts w:ascii="Arial" w:hAnsi="Arial" w:cs="Arial"/>
                <w:color w:val="000000"/>
              </w:rPr>
              <w:t>Джиминьяно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Город, охраняемый ЮНЕСКО как жемчужина тосканской архитектуры, Сан </w:t>
            </w:r>
            <w:proofErr w:type="spellStart"/>
            <w:r>
              <w:rPr>
                <w:rFonts w:ascii="Arial" w:hAnsi="Arial" w:cs="Arial"/>
                <w:color w:val="000000"/>
              </w:rPr>
              <w:t>Джиминьяно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лежит на холме (высота – 334 м), возвышающемся над долиной реки </w:t>
            </w:r>
            <w:proofErr w:type="spellStart"/>
            <w:r>
              <w:rPr>
                <w:rFonts w:ascii="Arial" w:hAnsi="Arial" w:cs="Arial"/>
                <w:color w:val="000000"/>
              </w:rPr>
              <w:t>Elsa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Из 72 башен 11-13 века, символизировавших могущество и богатство проживавших здесь знатных семейств, сохранилось лишь 15. Но и они магнитом притягивают миллионы туристов со всего мира. Возвращение в отель </w:t>
            </w:r>
            <w:proofErr w:type="spellStart"/>
            <w:r>
              <w:rPr>
                <w:rFonts w:ascii="Arial" w:hAnsi="Arial" w:cs="Arial"/>
                <w:color w:val="000000"/>
              </w:rPr>
              <w:t>Монтекатини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Терме</w:t>
            </w:r>
            <w:proofErr w:type="gramEnd"/>
            <w:r>
              <w:rPr>
                <w:rFonts w:ascii="Arial" w:hAnsi="Arial" w:cs="Arial"/>
                <w:color w:val="000000"/>
              </w:rPr>
              <w:t>.  Ночь в отеле.</w:t>
            </w:r>
          </w:p>
        </w:tc>
      </w:tr>
      <w:tr w:rsidR="00C93C2B" w:rsidTr="004C2DA1">
        <w:tc>
          <w:tcPr>
            <w:tcW w:w="1389" w:type="dxa"/>
            <w:shd w:val="clear" w:color="auto" w:fill="E36C0A"/>
            <w:vAlign w:val="center"/>
          </w:tcPr>
          <w:p w:rsidR="00C93C2B" w:rsidRDefault="00C93C2B">
            <w:pPr>
              <w:snapToGrid w:val="0"/>
              <w:jc w:val="center"/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6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день</w:t>
            </w:r>
          </w:p>
          <w:p w:rsidR="00C93C2B" w:rsidRDefault="00C93C2B">
            <w:pPr>
              <w:jc w:val="center"/>
              <w:rPr>
                <w:rFonts w:ascii="Century Gothic" w:hAnsi="Century Gothic" w:cs="Century Gothic"/>
                <w:sz w:val="16"/>
                <w:szCs w:val="15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(четверг)</w:t>
            </w:r>
          </w:p>
        </w:tc>
        <w:tc>
          <w:tcPr>
            <w:tcW w:w="9498" w:type="dxa"/>
            <w:shd w:val="clear" w:color="auto" w:fill="F2F2F2"/>
          </w:tcPr>
          <w:p w:rsidR="00C93C2B" w:rsidRPr="00B815EA" w:rsidRDefault="00C93C2B" w:rsidP="00C93C2B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B815EA">
              <w:rPr>
                <w:rFonts w:ascii="Arial" w:hAnsi="Arial" w:cs="Arial"/>
                <w:color w:val="000000"/>
                <w:u w:val="single"/>
              </w:rPr>
              <w:t>Флоренция-(Пиза</w:t>
            </w:r>
            <w:proofErr w:type="gramStart"/>
            <w:r w:rsidRPr="00B815EA">
              <w:rPr>
                <w:rFonts w:ascii="Arial" w:hAnsi="Arial" w:cs="Arial"/>
                <w:color w:val="000000"/>
                <w:u w:val="single"/>
              </w:rPr>
              <w:t>)-</w:t>
            </w:r>
            <w:proofErr w:type="gramEnd"/>
            <w:r w:rsidRPr="00B815EA">
              <w:rPr>
                <w:rFonts w:ascii="Arial" w:hAnsi="Arial" w:cs="Arial"/>
                <w:color w:val="000000"/>
                <w:u w:val="single"/>
              </w:rPr>
              <w:t xml:space="preserve">Болонья </w:t>
            </w:r>
          </w:p>
          <w:p w:rsidR="00C93C2B" w:rsidRDefault="00C93C2B" w:rsidP="00C93C2B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Свободное время в </w:t>
            </w:r>
            <w:proofErr w:type="spellStart"/>
            <w:r>
              <w:rPr>
                <w:rFonts w:ascii="Arial" w:hAnsi="Arial" w:cs="Arial"/>
                <w:color w:val="000000"/>
              </w:rPr>
              <w:t>Монтекатини-Терме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По желанию организуется дополнительная экскурсия в исторические города Пиза в первой половине дня. Во второй половине дня переезд в Болонью. Прогулка по городу с сопровождающим группы. Свободное время. Размещение в отеле в регионе </w:t>
            </w:r>
            <w:proofErr w:type="spellStart"/>
            <w:r>
              <w:rPr>
                <w:rFonts w:ascii="Arial" w:hAnsi="Arial" w:cs="Arial"/>
                <w:color w:val="000000"/>
              </w:rPr>
              <w:t>Эмилия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Романия</w:t>
            </w:r>
            <w:proofErr w:type="spellEnd"/>
            <w:r>
              <w:rPr>
                <w:rFonts w:ascii="Arial" w:hAnsi="Arial" w:cs="Arial"/>
                <w:color w:val="000000"/>
              </w:rPr>
              <w:t>. Ночь в отеле.</w:t>
            </w:r>
          </w:p>
        </w:tc>
      </w:tr>
      <w:tr w:rsidR="00C93C2B" w:rsidTr="004C2DA1">
        <w:tc>
          <w:tcPr>
            <w:tcW w:w="1389" w:type="dxa"/>
            <w:shd w:val="clear" w:color="auto" w:fill="E36C0A"/>
            <w:vAlign w:val="center"/>
          </w:tcPr>
          <w:p w:rsidR="00C93C2B" w:rsidRDefault="00C93C2B">
            <w:pPr>
              <w:snapToGrid w:val="0"/>
              <w:jc w:val="center"/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  <w:t>7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день</w:t>
            </w:r>
          </w:p>
          <w:p w:rsidR="00C93C2B" w:rsidRDefault="00C93C2B">
            <w:pPr>
              <w:jc w:val="center"/>
              <w:rPr>
                <w:rFonts w:ascii="Century Gothic" w:hAnsi="Century Gothic" w:cs="Century Gothic"/>
                <w:sz w:val="16"/>
                <w:szCs w:val="15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  <w:t>(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пятница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9498" w:type="dxa"/>
            <w:shd w:val="clear" w:color="auto" w:fill="F2F2F2"/>
          </w:tcPr>
          <w:p w:rsidR="00C93C2B" w:rsidRDefault="00C93C2B" w:rsidP="00C93C2B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Венеция</w:t>
            </w:r>
          </w:p>
          <w:p w:rsidR="00C93C2B" w:rsidRDefault="00C93C2B" w:rsidP="00421F3B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Завтрак в отеле. Переезд в Венецию. Экскурсия в Венецию один из самых красивых городов в мире. Вас ждет обзорная экскурсия по городу с гидом. Вы увидите площадь Сан Марко, базилику Сан Марко, </w:t>
            </w:r>
            <w:proofErr w:type="spellStart"/>
            <w:r>
              <w:rPr>
                <w:rFonts w:ascii="Arial" w:hAnsi="Arial" w:cs="Arial"/>
                <w:color w:val="000000"/>
              </w:rPr>
              <w:t>Кампаниле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самое высокое здание Венеции. Вы также сможете посетить мастерскую по изготовлению стекла и понаблюдать за работой мастера-стеклодува, а также приобрести настоящее венецианское стекло. Ну и конечно же не забывайте про гондол</w:t>
            </w:r>
            <w:proofErr w:type="gramStart"/>
            <w:r>
              <w:rPr>
                <w:rFonts w:ascii="Arial" w:hAnsi="Arial" w:cs="Arial"/>
                <w:color w:val="000000"/>
              </w:rPr>
              <w:t>ы-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экзотический вид транспорта Венеции, прокатившись на которых вы непременно окунетесь в далекое прошлое Венецианской Республики</w:t>
            </w:r>
            <w:r w:rsidRPr="00683D12">
              <w:rPr>
                <w:rFonts w:ascii="Arial" w:hAnsi="Arial" w:cs="Arial"/>
                <w:color w:val="000000"/>
              </w:rPr>
              <w:t xml:space="preserve">. </w:t>
            </w:r>
            <w:r w:rsidR="00421F3B">
              <w:rPr>
                <w:rFonts w:ascii="Arial" w:hAnsi="Arial" w:cs="Arial"/>
                <w:color w:val="000000"/>
              </w:rPr>
              <w:t xml:space="preserve">Размещение в регионе </w:t>
            </w:r>
            <w:proofErr w:type="spellStart"/>
            <w:r w:rsidR="00421F3B">
              <w:rPr>
                <w:rFonts w:ascii="Arial" w:hAnsi="Arial" w:cs="Arial"/>
                <w:color w:val="000000"/>
              </w:rPr>
              <w:t>Венето</w:t>
            </w:r>
            <w:proofErr w:type="spellEnd"/>
            <w:r>
              <w:rPr>
                <w:rFonts w:ascii="Arial" w:hAnsi="Arial" w:cs="Arial"/>
                <w:color w:val="000000"/>
              </w:rPr>
              <w:t>. Ночь в отеле.</w:t>
            </w:r>
          </w:p>
        </w:tc>
      </w:tr>
      <w:tr w:rsidR="00C93C2B" w:rsidTr="00C93C2B">
        <w:tc>
          <w:tcPr>
            <w:tcW w:w="1389" w:type="dxa"/>
            <w:shd w:val="clear" w:color="auto" w:fill="E36C0A"/>
            <w:vAlign w:val="center"/>
          </w:tcPr>
          <w:p w:rsidR="00C93C2B" w:rsidRDefault="00C93C2B">
            <w:pPr>
              <w:snapToGrid w:val="0"/>
              <w:jc w:val="center"/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8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день</w:t>
            </w:r>
          </w:p>
          <w:p w:rsidR="00C93C2B" w:rsidRDefault="00C93C2B">
            <w:pPr>
              <w:jc w:val="center"/>
              <w:rPr>
                <w:rFonts w:ascii="Century Gothic" w:hAnsi="Century Gothic" w:cs="Century Gothic"/>
                <w:sz w:val="16"/>
                <w:szCs w:val="15"/>
              </w:rPr>
            </w:pPr>
            <w:r>
              <w:rPr>
                <w:rFonts w:ascii="Century Gothic" w:hAnsi="Century Gothic" w:cs="Century Gothic"/>
                <w:b/>
                <w:color w:val="FFFFFF"/>
                <w:sz w:val="16"/>
                <w:szCs w:val="16"/>
              </w:rPr>
              <w:t>(суббота)</w:t>
            </w:r>
          </w:p>
        </w:tc>
        <w:tc>
          <w:tcPr>
            <w:tcW w:w="9498" w:type="dxa"/>
            <w:shd w:val="clear" w:color="auto" w:fill="F2F2F2"/>
          </w:tcPr>
          <w:p w:rsidR="00C93C2B" w:rsidRPr="006D3E62" w:rsidRDefault="00C93C2B" w:rsidP="00421F3B">
            <w:pPr>
              <w:snapToGrid w:val="0"/>
              <w:jc w:val="both"/>
              <w:rPr>
                <w:rFonts w:ascii="Arial" w:hAnsi="Arial" w:cs="Arial"/>
              </w:rPr>
            </w:pPr>
            <w:r w:rsidRPr="00B815EA">
              <w:rPr>
                <w:rFonts w:ascii="Arial" w:hAnsi="Arial" w:cs="Arial"/>
                <w:color w:val="000000"/>
              </w:rPr>
              <w:t>Завтрак в отеле.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815EA">
              <w:rPr>
                <w:rFonts w:ascii="Arial" w:hAnsi="Arial" w:cs="Arial"/>
                <w:color w:val="000000"/>
              </w:rPr>
              <w:t>Трансфер в аэропорт.</w:t>
            </w:r>
          </w:p>
        </w:tc>
      </w:tr>
    </w:tbl>
    <w:p w:rsidR="0075236A" w:rsidRPr="00C93C2B" w:rsidRDefault="0075236A">
      <w:pPr>
        <w:pStyle w:val="ab"/>
        <w:spacing w:before="60" w:after="60"/>
        <w:ind w:left="-567" w:right="-569"/>
        <w:jc w:val="center"/>
        <w:rPr>
          <w:rFonts w:ascii="Century Gothic" w:hAnsi="Century Gothic"/>
          <w:b/>
          <w:sz w:val="18"/>
          <w:szCs w:val="18"/>
          <w:u w:val="single"/>
          <w:lang w:val="ru-RU"/>
        </w:rPr>
      </w:pPr>
      <w:r w:rsidRPr="00C93C2B">
        <w:rPr>
          <w:rFonts w:ascii="Century Gothic" w:hAnsi="Century Gothic" w:cs="Century Gothic"/>
          <w:b/>
          <w:sz w:val="18"/>
          <w:szCs w:val="18"/>
          <w:u w:val="single"/>
          <w:lang w:val="ru-RU"/>
        </w:rPr>
        <w:t>РАЗМЕЩЕНИЕ:</w:t>
      </w:r>
      <w:r w:rsidRPr="00C93C2B">
        <w:rPr>
          <w:rFonts w:ascii="Century Gothic" w:hAnsi="Century Gothic" w:cs="Century Gothic"/>
          <w:b/>
          <w:i/>
          <w:sz w:val="18"/>
          <w:szCs w:val="18"/>
          <w:u w:val="single"/>
          <w:lang w:val="ru-RU"/>
        </w:rPr>
        <w:t xml:space="preserve"> РИМ </w:t>
      </w:r>
      <w:r w:rsidR="00421F3B">
        <w:rPr>
          <w:rFonts w:ascii="Century Gothic" w:hAnsi="Century Gothic" w:cs="Century Gothic"/>
          <w:b/>
          <w:i/>
          <w:sz w:val="18"/>
          <w:szCs w:val="18"/>
          <w:u w:val="single"/>
          <w:lang w:val="ru-RU"/>
        </w:rPr>
        <w:t xml:space="preserve">2 </w:t>
      </w:r>
      <w:r w:rsidRPr="00C93C2B">
        <w:rPr>
          <w:rFonts w:ascii="Century Gothic" w:hAnsi="Century Gothic" w:cs="Century Gothic"/>
          <w:b/>
          <w:i/>
          <w:sz w:val="18"/>
          <w:szCs w:val="18"/>
          <w:u w:val="single"/>
          <w:lang w:val="ru-RU"/>
        </w:rPr>
        <w:t xml:space="preserve">ночи/ район РИМИНИ </w:t>
      </w:r>
      <w:r w:rsidR="004C2DA1" w:rsidRPr="00C93C2B">
        <w:rPr>
          <w:rFonts w:ascii="Century Gothic" w:hAnsi="Century Gothic" w:cs="Century Gothic"/>
          <w:b/>
          <w:i/>
          <w:sz w:val="18"/>
          <w:szCs w:val="18"/>
          <w:u w:val="single"/>
          <w:lang w:val="ru-RU"/>
        </w:rPr>
        <w:t>1</w:t>
      </w:r>
      <w:r w:rsidRPr="00C93C2B">
        <w:rPr>
          <w:rFonts w:ascii="Century Gothic" w:hAnsi="Century Gothic" w:cs="Century Gothic"/>
          <w:b/>
          <w:i/>
          <w:sz w:val="18"/>
          <w:szCs w:val="18"/>
          <w:u w:val="single"/>
          <w:lang w:val="ru-RU"/>
        </w:rPr>
        <w:t xml:space="preserve"> ноч</w:t>
      </w:r>
      <w:r w:rsidR="004C2DA1" w:rsidRPr="00C93C2B">
        <w:rPr>
          <w:rFonts w:ascii="Century Gothic" w:hAnsi="Century Gothic" w:cs="Century Gothic"/>
          <w:b/>
          <w:i/>
          <w:sz w:val="18"/>
          <w:szCs w:val="18"/>
          <w:u w:val="single"/>
          <w:lang w:val="ru-RU"/>
        </w:rPr>
        <w:t>ь</w:t>
      </w:r>
      <w:r w:rsidRPr="00C93C2B">
        <w:rPr>
          <w:rFonts w:ascii="Century Gothic" w:hAnsi="Century Gothic" w:cs="Century Gothic"/>
          <w:b/>
          <w:i/>
          <w:sz w:val="18"/>
          <w:szCs w:val="18"/>
          <w:u w:val="single"/>
          <w:lang w:val="ru-RU"/>
        </w:rPr>
        <w:t xml:space="preserve">/ МОНТЕКАТИНИ </w:t>
      </w:r>
      <w:r w:rsidR="00C93C2B" w:rsidRPr="00C93C2B">
        <w:rPr>
          <w:rFonts w:ascii="Century Gothic" w:hAnsi="Century Gothic" w:cs="Century Gothic"/>
          <w:b/>
          <w:i/>
          <w:sz w:val="18"/>
          <w:szCs w:val="18"/>
          <w:u w:val="single"/>
          <w:lang w:val="ru-RU"/>
        </w:rPr>
        <w:t>2</w:t>
      </w:r>
      <w:r w:rsidR="004C2DA1" w:rsidRPr="00C93C2B">
        <w:rPr>
          <w:rFonts w:ascii="Century Gothic" w:hAnsi="Century Gothic" w:cs="Century Gothic"/>
          <w:b/>
          <w:i/>
          <w:sz w:val="18"/>
          <w:szCs w:val="18"/>
          <w:u w:val="single"/>
          <w:lang w:val="ru-RU"/>
        </w:rPr>
        <w:t xml:space="preserve"> ночи / </w:t>
      </w:r>
      <w:r w:rsidR="00C93C2B" w:rsidRPr="00C93C2B">
        <w:rPr>
          <w:rFonts w:ascii="Century Gothic" w:hAnsi="Century Gothic" w:cs="Arial"/>
          <w:b/>
          <w:color w:val="000000"/>
          <w:sz w:val="18"/>
          <w:szCs w:val="18"/>
          <w:u w:val="single"/>
          <w:lang w:val="ru-RU"/>
        </w:rPr>
        <w:t xml:space="preserve">регион </w:t>
      </w:r>
      <w:proofErr w:type="spellStart"/>
      <w:r w:rsidR="00C93C2B" w:rsidRPr="00C93C2B">
        <w:rPr>
          <w:rFonts w:ascii="Century Gothic" w:hAnsi="Century Gothic" w:cs="Arial"/>
          <w:b/>
          <w:color w:val="000000"/>
          <w:sz w:val="18"/>
          <w:szCs w:val="18"/>
          <w:u w:val="single"/>
          <w:lang w:val="ru-RU"/>
        </w:rPr>
        <w:t>Эмилия</w:t>
      </w:r>
      <w:proofErr w:type="spellEnd"/>
      <w:r w:rsidR="00C93C2B" w:rsidRPr="00C93C2B">
        <w:rPr>
          <w:rFonts w:ascii="Century Gothic" w:hAnsi="Century Gothic" w:cs="Arial"/>
          <w:b/>
          <w:color w:val="000000"/>
          <w:sz w:val="18"/>
          <w:szCs w:val="18"/>
          <w:u w:val="single"/>
          <w:lang w:val="ru-RU"/>
        </w:rPr>
        <w:t xml:space="preserve"> </w:t>
      </w:r>
      <w:proofErr w:type="spellStart"/>
      <w:r w:rsidR="00C93C2B" w:rsidRPr="00C93C2B">
        <w:rPr>
          <w:rFonts w:ascii="Century Gothic" w:hAnsi="Century Gothic" w:cs="Arial"/>
          <w:b/>
          <w:color w:val="000000"/>
          <w:sz w:val="18"/>
          <w:szCs w:val="18"/>
          <w:u w:val="single"/>
          <w:lang w:val="ru-RU"/>
        </w:rPr>
        <w:t>Романия</w:t>
      </w:r>
      <w:proofErr w:type="spellEnd"/>
      <w:r w:rsidR="00C93C2B" w:rsidRPr="00C93C2B">
        <w:rPr>
          <w:rFonts w:ascii="Century Gothic" w:hAnsi="Century Gothic" w:cs="Century Gothic"/>
          <w:b/>
          <w:i/>
          <w:sz w:val="18"/>
          <w:szCs w:val="18"/>
          <w:u w:val="single"/>
          <w:lang w:val="ru-RU"/>
        </w:rPr>
        <w:t xml:space="preserve"> </w:t>
      </w:r>
      <w:r w:rsidR="00C93C2B">
        <w:rPr>
          <w:rFonts w:ascii="Century Gothic" w:hAnsi="Century Gothic" w:cs="Century Gothic"/>
          <w:b/>
          <w:i/>
          <w:sz w:val="18"/>
          <w:szCs w:val="18"/>
          <w:u w:val="single"/>
          <w:lang w:val="ru-RU"/>
        </w:rPr>
        <w:t>1</w:t>
      </w:r>
      <w:r w:rsidR="004C2DA1" w:rsidRPr="00C93C2B">
        <w:rPr>
          <w:rFonts w:ascii="Century Gothic" w:hAnsi="Century Gothic" w:cs="Century Gothic"/>
          <w:b/>
          <w:i/>
          <w:sz w:val="18"/>
          <w:szCs w:val="18"/>
          <w:u w:val="single"/>
          <w:lang w:val="ru-RU"/>
        </w:rPr>
        <w:t xml:space="preserve"> ноч</w:t>
      </w:r>
      <w:r w:rsidR="00C93C2B">
        <w:rPr>
          <w:rFonts w:ascii="Century Gothic" w:hAnsi="Century Gothic" w:cs="Century Gothic"/>
          <w:b/>
          <w:i/>
          <w:sz w:val="18"/>
          <w:szCs w:val="18"/>
          <w:u w:val="single"/>
          <w:lang w:val="ru-RU"/>
        </w:rPr>
        <w:t>ь</w:t>
      </w:r>
      <w:r w:rsidR="00421F3B">
        <w:rPr>
          <w:rFonts w:ascii="Century Gothic" w:hAnsi="Century Gothic" w:cs="Century Gothic"/>
          <w:b/>
          <w:i/>
          <w:sz w:val="18"/>
          <w:szCs w:val="18"/>
          <w:u w:val="single"/>
          <w:lang w:val="ru-RU"/>
        </w:rPr>
        <w:t xml:space="preserve"> / регион </w:t>
      </w:r>
      <w:proofErr w:type="spellStart"/>
      <w:r w:rsidR="00C950C1">
        <w:rPr>
          <w:rFonts w:ascii="Century Gothic" w:hAnsi="Century Gothic" w:cs="Century Gothic"/>
          <w:b/>
          <w:i/>
          <w:sz w:val="18"/>
          <w:szCs w:val="18"/>
          <w:u w:val="single"/>
          <w:lang w:val="ru-RU"/>
        </w:rPr>
        <w:t>Венето</w:t>
      </w:r>
      <w:proofErr w:type="spellEnd"/>
      <w:r w:rsidR="00421F3B">
        <w:rPr>
          <w:rFonts w:ascii="Century Gothic" w:hAnsi="Century Gothic" w:cs="Century Gothic"/>
          <w:b/>
          <w:i/>
          <w:sz w:val="18"/>
          <w:szCs w:val="18"/>
          <w:u w:val="single"/>
          <w:lang w:val="ru-RU"/>
        </w:rPr>
        <w:t xml:space="preserve"> 1 ночь</w:t>
      </w:r>
    </w:p>
    <w:p w:rsidR="0075236A" w:rsidRPr="00C31BA8" w:rsidRDefault="0075236A">
      <w:pPr>
        <w:pStyle w:val="ab"/>
        <w:spacing w:before="60" w:after="60"/>
        <w:ind w:left="-284" w:right="-284"/>
        <w:jc w:val="center"/>
        <w:rPr>
          <w:rFonts w:ascii="Century Gothic" w:hAnsi="Century Gothic" w:cs="Century Gothic"/>
          <w:b/>
          <w:color w:val="5F5F5F"/>
          <w:sz w:val="16"/>
          <w:szCs w:val="16"/>
          <w:lang w:val="ru-RU"/>
        </w:rPr>
      </w:pPr>
    </w:p>
    <w:tbl>
      <w:tblPr>
        <w:tblW w:w="108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13"/>
        <w:gridCol w:w="5844"/>
        <w:gridCol w:w="1002"/>
      </w:tblGrid>
      <w:tr w:rsidR="0075236A" w:rsidTr="004C2DA1">
        <w:trPr>
          <w:trHeight w:val="224"/>
        </w:trPr>
        <w:tc>
          <w:tcPr>
            <w:tcW w:w="4013" w:type="dxa"/>
            <w:shd w:val="clear" w:color="auto" w:fill="E36C0A"/>
            <w:vAlign w:val="center"/>
          </w:tcPr>
          <w:p w:rsidR="0075236A" w:rsidRDefault="0075236A">
            <w:pPr>
              <w:snapToGrid w:val="0"/>
              <w:jc w:val="center"/>
              <w:rPr>
                <w:rFonts w:ascii="Century Gothic" w:hAnsi="Century Gothic" w:cs="Century Gothic"/>
                <w:b/>
                <w:bCs/>
                <w:iCs/>
                <w:color w:val="FFFFFF"/>
                <w:sz w:val="14"/>
                <w:szCs w:val="14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color w:val="FFFFFF"/>
                <w:sz w:val="14"/>
                <w:szCs w:val="14"/>
              </w:rPr>
              <w:t>В СТОИМОСТЬ ВКЛЮЧЕНО</w:t>
            </w:r>
          </w:p>
        </w:tc>
        <w:tc>
          <w:tcPr>
            <w:tcW w:w="5844" w:type="dxa"/>
            <w:shd w:val="clear" w:color="auto" w:fill="E36C0A"/>
            <w:vAlign w:val="center"/>
          </w:tcPr>
          <w:p w:rsidR="0075236A" w:rsidRDefault="0075236A">
            <w:pPr>
              <w:snapToGrid w:val="0"/>
              <w:jc w:val="center"/>
              <w:rPr>
                <w:rFonts w:ascii="Century Gothic" w:hAnsi="Century Gothic" w:cs="Century Gothic"/>
                <w:b/>
                <w:color w:val="FFFFFF"/>
                <w:sz w:val="14"/>
                <w:szCs w:val="14"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iCs/>
                <w:color w:val="FFFFFF"/>
                <w:sz w:val="14"/>
                <w:szCs w:val="14"/>
              </w:rPr>
              <w:t>В СТОИМОСТЬ НЕ ВКЛЮЧЕНО</w:t>
            </w:r>
          </w:p>
        </w:tc>
        <w:tc>
          <w:tcPr>
            <w:tcW w:w="1002" w:type="dxa"/>
            <w:shd w:val="clear" w:color="auto" w:fill="E36C0A"/>
            <w:vAlign w:val="center"/>
          </w:tcPr>
          <w:p w:rsidR="0075236A" w:rsidRDefault="0075236A">
            <w:pPr>
              <w:snapToGrid w:val="0"/>
              <w:jc w:val="center"/>
            </w:pPr>
            <w:r>
              <w:rPr>
                <w:rFonts w:ascii="Century Gothic" w:hAnsi="Century Gothic" w:cs="Century Gothic"/>
                <w:b/>
                <w:color w:val="FFFFFF"/>
                <w:sz w:val="14"/>
                <w:szCs w:val="14"/>
                <w:lang w:val="en-US"/>
              </w:rPr>
              <w:t>€URO</w:t>
            </w:r>
          </w:p>
        </w:tc>
      </w:tr>
      <w:tr w:rsidR="0075236A" w:rsidTr="004C2DA1">
        <w:trPr>
          <w:trHeight w:val="170"/>
        </w:trPr>
        <w:tc>
          <w:tcPr>
            <w:tcW w:w="4013" w:type="dxa"/>
            <w:shd w:val="clear" w:color="auto" w:fill="F2F2F2"/>
            <w:vAlign w:val="center"/>
          </w:tcPr>
          <w:p w:rsidR="0075236A" w:rsidRDefault="004C2DA1">
            <w:pPr>
              <w:autoSpaceDE w:val="0"/>
              <w:snapToGrid w:val="0"/>
              <w:rPr>
                <w:rFonts w:ascii="Century Gothic" w:hAnsi="Century Gothic" w:cs="Century Gothic"/>
                <w:iCs/>
                <w:sz w:val="16"/>
                <w:szCs w:val="14"/>
              </w:rPr>
            </w:pPr>
            <w:r w:rsidRPr="005A61D5">
              <w:rPr>
                <w:rFonts w:ascii="Arial" w:hAnsi="Arial" w:cs="Arial"/>
              </w:rPr>
              <w:t>Проживание в отелях 3*</w:t>
            </w:r>
          </w:p>
        </w:tc>
        <w:tc>
          <w:tcPr>
            <w:tcW w:w="5844" w:type="dxa"/>
            <w:shd w:val="clear" w:color="auto" w:fill="F2F2F2"/>
            <w:vAlign w:val="center"/>
          </w:tcPr>
          <w:p w:rsidR="0075236A" w:rsidRPr="004C2DA1" w:rsidRDefault="0075236A">
            <w:pPr>
              <w:autoSpaceDE w:val="0"/>
              <w:snapToGrid w:val="0"/>
              <w:rPr>
                <w:rFonts w:ascii="Arial" w:hAnsi="Arial" w:cs="Arial"/>
              </w:rPr>
            </w:pPr>
            <w:r w:rsidRPr="004C2DA1">
              <w:rPr>
                <w:rFonts w:ascii="Arial" w:hAnsi="Arial" w:cs="Arial"/>
                <w:iCs/>
              </w:rPr>
              <w:t>Входные билеты в музеи и соборы</w:t>
            </w:r>
          </w:p>
        </w:tc>
        <w:tc>
          <w:tcPr>
            <w:tcW w:w="1002" w:type="dxa"/>
            <w:shd w:val="clear" w:color="auto" w:fill="F2F2F2"/>
            <w:vAlign w:val="center"/>
          </w:tcPr>
          <w:p w:rsidR="0075236A" w:rsidRDefault="0075236A">
            <w:pPr>
              <w:autoSpaceDE w:val="0"/>
              <w:snapToGrid w:val="0"/>
              <w:jc w:val="center"/>
            </w:pPr>
            <w:r>
              <w:rPr>
                <w:rFonts w:ascii="Century Gothic" w:hAnsi="Century Gothic" w:cs="Century Gothic"/>
                <w:sz w:val="16"/>
                <w:szCs w:val="14"/>
                <w:lang w:val="en-GB"/>
              </w:rPr>
              <w:t>-</w:t>
            </w:r>
          </w:p>
        </w:tc>
      </w:tr>
      <w:tr w:rsidR="0075236A" w:rsidTr="004C2DA1">
        <w:trPr>
          <w:trHeight w:val="170"/>
        </w:trPr>
        <w:tc>
          <w:tcPr>
            <w:tcW w:w="4013" w:type="dxa"/>
            <w:shd w:val="clear" w:color="auto" w:fill="F2F2F2"/>
            <w:vAlign w:val="center"/>
          </w:tcPr>
          <w:p w:rsidR="004C2DA1" w:rsidRPr="00916259" w:rsidRDefault="004C2DA1" w:rsidP="004C2D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A61D5">
              <w:rPr>
                <w:rFonts w:ascii="Arial" w:hAnsi="Arial" w:cs="Arial"/>
              </w:rPr>
              <w:t>Транспортное обслуживание</w:t>
            </w:r>
            <w:r>
              <w:rPr>
                <w:rFonts w:ascii="Arial" w:hAnsi="Arial" w:cs="Arial"/>
              </w:rPr>
              <w:t xml:space="preserve"> на </w:t>
            </w:r>
            <w:r>
              <w:rPr>
                <w:rFonts w:ascii="Arial" w:hAnsi="Arial" w:cs="Arial"/>
              </w:rPr>
              <w:lastRenderedPageBreak/>
              <w:t>комфортабельном автобусе</w:t>
            </w:r>
          </w:p>
          <w:p w:rsidR="0075236A" w:rsidRDefault="0075236A">
            <w:pPr>
              <w:autoSpaceDE w:val="0"/>
              <w:snapToGrid w:val="0"/>
              <w:rPr>
                <w:rFonts w:ascii="Century Gothic" w:hAnsi="Century Gothic" w:cs="Century Gothic"/>
                <w:sz w:val="16"/>
                <w:szCs w:val="14"/>
              </w:rPr>
            </w:pPr>
          </w:p>
        </w:tc>
        <w:tc>
          <w:tcPr>
            <w:tcW w:w="5844" w:type="dxa"/>
            <w:shd w:val="clear" w:color="auto" w:fill="F2F2F2"/>
            <w:vAlign w:val="center"/>
          </w:tcPr>
          <w:p w:rsidR="004C2DA1" w:rsidRDefault="00C93C2B" w:rsidP="004C2D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Экскурсия Ночной Рим </w:t>
            </w:r>
          </w:p>
          <w:p w:rsidR="0075236A" w:rsidRPr="00C31BA8" w:rsidRDefault="0075236A">
            <w:pPr>
              <w:pStyle w:val="2"/>
              <w:tabs>
                <w:tab w:val="clear" w:pos="576"/>
                <w:tab w:val="left" w:pos="1840"/>
              </w:tabs>
              <w:snapToGrid w:val="0"/>
              <w:ind w:left="0" w:firstLine="0"/>
              <w:jc w:val="left"/>
              <w:rPr>
                <w:rFonts w:ascii="Century Gothic" w:hAnsi="Century Gothic" w:cs="Century Gothic"/>
                <w:sz w:val="16"/>
                <w:szCs w:val="14"/>
                <w:lang w:val="ru-RU"/>
              </w:rPr>
            </w:pPr>
          </w:p>
        </w:tc>
        <w:tc>
          <w:tcPr>
            <w:tcW w:w="1002" w:type="dxa"/>
            <w:shd w:val="clear" w:color="auto" w:fill="F2F2F2"/>
            <w:vAlign w:val="center"/>
          </w:tcPr>
          <w:p w:rsidR="0075236A" w:rsidRDefault="004C2DA1">
            <w:pPr>
              <w:autoSpaceDE w:val="0"/>
              <w:snapToGrid w:val="0"/>
              <w:jc w:val="center"/>
            </w:pPr>
            <w:r>
              <w:rPr>
                <w:rFonts w:ascii="Century Gothic" w:hAnsi="Century Gothic" w:cs="Century Gothic"/>
                <w:sz w:val="16"/>
                <w:szCs w:val="14"/>
                <w:lang w:eastAsia="he-IL" w:bidi="he-IL"/>
              </w:rPr>
              <w:lastRenderedPageBreak/>
              <w:t>30</w:t>
            </w:r>
            <w:r w:rsidR="0075236A">
              <w:rPr>
                <w:rFonts w:ascii="Century Gothic" w:hAnsi="Century Gothic" w:cs="Century Gothic"/>
                <w:sz w:val="16"/>
                <w:szCs w:val="14"/>
                <w:lang w:val="en-GB" w:eastAsia="he-IL" w:bidi="he-IL"/>
              </w:rPr>
              <w:t>,00</w:t>
            </w:r>
          </w:p>
        </w:tc>
      </w:tr>
      <w:tr w:rsidR="0075236A" w:rsidTr="004C2DA1">
        <w:trPr>
          <w:trHeight w:val="170"/>
        </w:trPr>
        <w:tc>
          <w:tcPr>
            <w:tcW w:w="4013" w:type="dxa"/>
            <w:shd w:val="clear" w:color="auto" w:fill="F2F2F2"/>
            <w:vAlign w:val="center"/>
          </w:tcPr>
          <w:p w:rsidR="004C2DA1" w:rsidRPr="005A61D5" w:rsidRDefault="004C2DA1" w:rsidP="004C2D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Трансферы под все рейсы</w:t>
            </w:r>
          </w:p>
          <w:p w:rsidR="0075236A" w:rsidRDefault="0075236A">
            <w:pPr>
              <w:autoSpaceDE w:val="0"/>
              <w:snapToGrid w:val="0"/>
              <w:rPr>
                <w:rFonts w:ascii="Century Gothic" w:hAnsi="Century Gothic" w:cs="Century Gothic"/>
                <w:sz w:val="16"/>
                <w:szCs w:val="14"/>
              </w:rPr>
            </w:pPr>
          </w:p>
        </w:tc>
        <w:tc>
          <w:tcPr>
            <w:tcW w:w="5844" w:type="dxa"/>
            <w:shd w:val="clear" w:color="auto" w:fill="F2F2F2"/>
            <w:vAlign w:val="center"/>
          </w:tcPr>
          <w:p w:rsidR="004C2DA1" w:rsidRDefault="004C2DA1" w:rsidP="004C2D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Экскурсия </w:t>
            </w:r>
            <w:proofErr w:type="gramStart"/>
            <w:r>
              <w:rPr>
                <w:rFonts w:ascii="Arial" w:hAnsi="Arial" w:cs="Arial"/>
              </w:rPr>
              <w:t>Неаполь-Помпеи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</w:p>
          <w:p w:rsidR="0075236A" w:rsidRPr="00C31BA8" w:rsidRDefault="0075236A">
            <w:pPr>
              <w:autoSpaceDE w:val="0"/>
              <w:snapToGrid w:val="0"/>
              <w:rPr>
                <w:rFonts w:ascii="Century Gothic" w:hAnsi="Century Gothic" w:cs="Century Gothic"/>
                <w:iCs/>
                <w:sz w:val="16"/>
                <w:szCs w:val="14"/>
              </w:rPr>
            </w:pPr>
          </w:p>
        </w:tc>
        <w:tc>
          <w:tcPr>
            <w:tcW w:w="1002" w:type="dxa"/>
            <w:shd w:val="clear" w:color="auto" w:fill="F2F2F2"/>
            <w:vAlign w:val="center"/>
          </w:tcPr>
          <w:p w:rsidR="0075236A" w:rsidRDefault="004C2DA1">
            <w:pPr>
              <w:pStyle w:val="2"/>
              <w:tabs>
                <w:tab w:val="clear" w:pos="576"/>
              </w:tabs>
              <w:snapToGrid w:val="0"/>
              <w:ind w:left="0" w:firstLine="0"/>
            </w:pPr>
            <w:r>
              <w:rPr>
                <w:rFonts w:ascii="Century Gothic" w:hAnsi="Century Gothic" w:cs="Century Gothic"/>
                <w:i w:val="0"/>
                <w:iCs/>
                <w:sz w:val="16"/>
                <w:szCs w:val="14"/>
                <w:lang w:val="ru-RU"/>
              </w:rPr>
              <w:t>65</w:t>
            </w:r>
            <w:r w:rsidR="0075236A">
              <w:rPr>
                <w:rFonts w:ascii="Century Gothic" w:hAnsi="Century Gothic" w:cs="Century Gothic"/>
                <w:i w:val="0"/>
                <w:iCs/>
                <w:sz w:val="16"/>
                <w:szCs w:val="14"/>
                <w:lang w:val="en-GB"/>
              </w:rPr>
              <w:t>,00</w:t>
            </w:r>
          </w:p>
        </w:tc>
      </w:tr>
      <w:tr w:rsidR="0075236A" w:rsidTr="004C2DA1">
        <w:trPr>
          <w:trHeight w:val="170"/>
        </w:trPr>
        <w:tc>
          <w:tcPr>
            <w:tcW w:w="4013" w:type="dxa"/>
            <w:shd w:val="clear" w:color="auto" w:fill="F2F2F2"/>
            <w:vAlign w:val="center"/>
          </w:tcPr>
          <w:p w:rsidR="004C2DA1" w:rsidRPr="005A61D5" w:rsidRDefault="004C2DA1" w:rsidP="004C2D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Русскоговорящий сопровождающий в течение всего тура</w:t>
            </w:r>
          </w:p>
          <w:p w:rsidR="0075236A" w:rsidRDefault="0075236A">
            <w:pPr>
              <w:autoSpaceDE w:val="0"/>
              <w:snapToGrid w:val="0"/>
              <w:rPr>
                <w:rFonts w:ascii="Century Gothic" w:hAnsi="Century Gothic" w:cs="Century Gothic"/>
                <w:sz w:val="16"/>
                <w:szCs w:val="14"/>
              </w:rPr>
            </w:pPr>
          </w:p>
        </w:tc>
        <w:tc>
          <w:tcPr>
            <w:tcW w:w="5844" w:type="dxa"/>
            <w:shd w:val="clear" w:color="auto" w:fill="F2F2F2"/>
          </w:tcPr>
          <w:p w:rsidR="004C2DA1" w:rsidRPr="005A61D5" w:rsidRDefault="004C2DA1" w:rsidP="004C2D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Входной билет в Помпеи </w:t>
            </w:r>
          </w:p>
          <w:p w:rsidR="0075236A" w:rsidRPr="00C31BA8" w:rsidRDefault="0075236A">
            <w:pPr>
              <w:autoSpaceDE w:val="0"/>
              <w:snapToGrid w:val="0"/>
              <w:jc w:val="both"/>
              <w:rPr>
                <w:rFonts w:ascii="Century Gothic" w:hAnsi="Century Gothic" w:cs="Century Gothic"/>
                <w:sz w:val="16"/>
                <w:szCs w:val="14"/>
              </w:rPr>
            </w:pPr>
          </w:p>
        </w:tc>
        <w:tc>
          <w:tcPr>
            <w:tcW w:w="1002" w:type="dxa"/>
            <w:shd w:val="clear" w:color="auto" w:fill="F2F2F2"/>
            <w:vAlign w:val="center"/>
          </w:tcPr>
          <w:p w:rsidR="0075236A" w:rsidRDefault="004C2DA1">
            <w:pPr>
              <w:autoSpaceDE w:val="0"/>
              <w:snapToGrid w:val="0"/>
              <w:jc w:val="center"/>
            </w:pPr>
            <w:r>
              <w:rPr>
                <w:rFonts w:ascii="Century Gothic" w:hAnsi="Century Gothic" w:cs="Century Gothic"/>
                <w:sz w:val="16"/>
                <w:szCs w:val="14"/>
              </w:rPr>
              <w:t>13</w:t>
            </w:r>
            <w:r w:rsidR="0075236A">
              <w:rPr>
                <w:rFonts w:ascii="Century Gothic" w:hAnsi="Century Gothic" w:cs="Century Gothic"/>
                <w:sz w:val="16"/>
                <w:szCs w:val="14"/>
                <w:lang w:val="en-GB"/>
              </w:rPr>
              <w:t>,00</w:t>
            </w:r>
          </w:p>
        </w:tc>
      </w:tr>
      <w:tr w:rsidR="0075236A" w:rsidTr="004C2DA1">
        <w:trPr>
          <w:trHeight w:val="170"/>
        </w:trPr>
        <w:tc>
          <w:tcPr>
            <w:tcW w:w="4013" w:type="dxa"/>
            <w:shd w:val="clear" w:color="auto" w:fill="F2F2F2"/>
            <w:vAlign w:val="center"/>
          </w:tcPr>
          <w:p w:rsidR="004C2DA1" w:rsidRDefault="004C2DA1" w:rsidP="004C2D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A61D5">
              <w:rPr>
                <w:rFonts w:ascii="Arial" w:hAnsi="Arial" w:cs="Arial"/>
              </w:rPr>
              <w:t>Эк</w:t>
            </w:r>
            <w:r>
              <w:rPr>
                <w:rFonts w:ascii="Arial" w:hAnsi="Arial" w:cs="Arial"/>
              </w:rPr>
              <w:t>скурсии с русскоговорящим гидом</w:t>
            </w:r>
            <w:r w:rsidRPr="00434D9E">
              <w:rPr>
                <w:rFonts w:ascii="Arial" w:hAnsi="Arial" w:cs="Arial"/>
              </w:rPr>
              <w:t>: Рим, Флоренция, Венеция, Ватикан</w:t>
            </w:r>
          </w:p>
          <w:p w:rsidR="0075236A" w:rsidRDefault="0075236A">
            <w:pPr>
              <w:autoSpaceDE w:val="0"/>
              <w:snapToGrid w:val="0"/>
              <w:rPr>
                <w:rFonts w:ascii="Century Gothic" w:hAnsi="Century Gothic" w:cs="Century Gothic"/>
                <w:sz w:val="16"/>
                <w:szCs w:val="14"/>
              </w:rPr>
            </w:pPr>
          </w:p>
        </w:tc>
        <w:tc>
          <w:tcPr>
            <w:tcW w:w="5844" w:type="dxa"/>
            <w:shd w:val="clear" w:color="auto" w:fill="F2F2F2"/>
            <w:vAlign w:val="center"/>
          </w:tcPr>
          <w:p w:rsidR="004C2DA1" w:rsidRDefault="004C2DA1" w:rsidP="004C2D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A61D5">
              <w:rPr>
                <w:rFonts w:ascii="Arial" w:hAnsi="Arial" w:cs="Arial"/>
              </w:rPr>
              <w:t xml:space="preserve">Входные билеты в музеи Ватикана </w:t>
            </w:r>
            <w:r w:rsidRPr="00CB6957">
              <w:rPr>
                <w:rFonts w:ascii="Arial" w:hAnsi="Arial" w:cs="Arial"/>
              </w:rPr>
              <w:t xml:space="preserve">(включает </w:t>
            </w:r>
            <w:r>
              <w:rPr>
                <w:rFonts w:ascii="Arial" w:hAnsi="Arial" w:cs="Arial"/>
              </w:rPr>
              <w:t xml:space="preserve">вход без очереди, </w:t>
            </w:r>
            <w:r w:rsidRPr="00CB6957">
              <w:rPr>
                <w:rFonts w:ascii="Arial" w:hAnsi="Arial" w:cs="Arial"/>
              </w:rPr>
              <w:t xml:space="preserve">наушники, Сикстинскую капеллу, </w:t>
            </w:r>
            <w:r>
              <w:rPr>
                <w:rFonts w:ascii="Arial" w:hAnsi="Arial" w:cs="Arial"/>
              </w:rPr>
              <w:t>Собор</w:t>
            </w:r>
            <w:r w:rsidRPr="00CB6957">
              <w:rPr>
                <w:rFonts w:ascii="Arial" w:hAnsi="Arial" w:cs="Arial"/>
              </w:rPr>
              <w:t xml:space="preserve"> Святого Петра)</w:t>
            </w:r>
          </w:p>
          <w:p w:rsidR="0075236A" w:rsidRPr="00C31BA8" w:rsidRDefault="0075236A">
            <w:pPr>
              <w:tabs>
                <w:tab w:val="center" w:pos="1631"/>
              </w:tabs>
              <w:autoSpaceDE w:val="0"/>
              <w:snapToGrid w:val="0"/>
              <w:ind w:right="-138"/>
              <w:rPr>
                <w:rFonts w:ascii="Century Gothic" w:hAnsi="Century Gothic" w:cs="Century Gothic"/>
                <w:sz w:val="16"/>
                <w:szCs w:val="14"/>
              </w:rPr>
            </w:pPr>
          </w:p>
        </w:tc>
        <w:tc>
          <w:tcPr>
            <w:tcW w:w="1002" w:type="dxa"/>
            <w:shd w:val="clear" w:color="auto" w:fill="F2F2F2"/>
            <w:vAlign w:val="center"/>
          </w:tcPr>
          <w:p w:rsidR="0075236A" w:rsidRDefault="0075236A">
            <w:pPr>
              <w:autoSpaceDE w:val="0"/>
              <w:snapToGrid w:val="0"/>
              <w:jc w:val="center"/>
            </w:pPr>
            <w:r>
              <w:rPr>
                <w:rFonts w:ascii="Century Gothic" w:hAnsi="Century Gothic" w:cs="Century Gothic"/>
                <w:sz w:val="16"/>
                <w:szCs w:val="14"/>
                <w:lang w:val="en-GB"/>
              </w:rPr>
              <w:t>30,00</w:t>
            </w:r>
          </w:p>
        </w:tc>
      </w:tr>
      <w:tr w:rsidR="0075236A" w:rsidTr="004C2DA1">
        <w:trPr>
          <w:trHeight w:val="170"/>
        </w:trPr>
        <w:tc>
          <w:tcPr>
            <w:tcW w:w="4013" w:type="dxa"/>
            <w:shd w:val="clear" w:color="auto" w:fill="F2F2F2"/>
            <w:vAlign w:val="center"/>
          </w:tcPr>
          <w:p w:rsidR="004C2DA1" w:rsidRDefault="004C2DA1" w:rsidP="004C2D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Прогулка с сопровождающим группы в Болонье</w:t>
            </w:r>
          </w:p>
          <w:p w:rsidR="0075236A" w:rsidRDefault="0075236A">
            <w:pPr>
              <w:autoSpaceDE w:val="0"/>
              <w:snapToGrid w:val="0"/>
              <w:rPr>
                <w:rFonts w:ascii="Century Gothic" w:hAnsi="Century Gothic" w:cs="Century Gothic"/>
                <w:iCs/>
                <w:sz w:val="16"/>
                <w:szCs w:val="14"/>
              </w:rPr>
            </w:pPr>
          </w:p>
        </w:tc>
        <w:tc>
          <w:tcPr>
            <w:tcW w:w="5844" w:type="dxa"/>
            <w:shd w:val="clear" w:color="auto" w:fill="F2F2F2"/>
          </w:tcPr>
          <w:p w:rsidR="0075236A" w:rsidRPr="004C2DA1" w:rsidRDefault="004C2DA1" w:rsidP="004C2D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A61D5">
              <w:rPr>
                <w:rFonts w:ascii="Arial" w:hAnsi="Arial" w:cs="Arial"/>
              </w:rPr>
              <w:t xml:space="preserve">Экскурсия в </w:t>
            </w:r>
            <w:proofErr w:type="spellStart"/>
            <w:r w:rsidRPr="005A61D5">
              <w:rPr>
                <w:rFonts w:ascii="Arial" w:hAnsi="Arial" w:cs="Arial"/>
              </w:rPr>
              <w:t>Сиену+Сан</w:t>
            </w:r>
            <w:proofErr w:type="spellEnd"/>
            <w:r w:rsidRPr="005A61D5">
              <w:rPr>
                <w:rFonts w:ascii="Arial" w:hAnsi="Arial" w:cs="Arial"/>
              </w:rPr>
              <w:t xml:space="preserve"> </w:t>
            </w:r>
            <w:proofErr w:type="spellStart"/>
            <w:r w:rsidRPr="005A61D5">
              <w:rPr>
                <w:rFonts w:ascii="Arial" w:hAnsi="Arial" w:cs="Arial"/>
              </w:rPr>
              <w:t>Джиминьяно</w:t>
            </w:r>
            <w:proofErr w:type="spellEnd"/>
            <w:r w:rsidRPr="005A61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2" w:type="dxa"/>
            <w:shd w:val="clear" w:color="auto" w:fill="F2F2F2"/>
            <w:vAlign w:val="center"/>
          </w:tcPr>
          <w:p w:rsidR="0075236A" w:rsidRDefault="004C2DA1">
            <w:pPr>
              <w:autoSpaceDE w:val="0"/>
              <w:snapToGrid w:val="0"/>
              <w:jc w:val="center"/>
            </w:pPr>
            <w:r>
              <w:rPr>
                <w:rFonts w:ascii="Century Gothic" w:hAnsi="Century Gothic" w:cs="Century Gothic"/>
                <w:sz w:val="16"/>
                <w:szCs w:val="14"/>
                <w:lang w:eastAsia="he-IL" w:bidi="he-IL"/>
              </w:rPr>
              <w:t>60</w:t>
            </w:r>
            <w:r w:rsidR="0075236A">
              <w:rPr>
                <w:rFonts w:ascii="Century Gothic" w:hAnsi="Century Gothic" w:cs="Century Gothic"/>
                <w:sz w:val="16"/>
                <w:szCs w:val="14"/>
                <w:lang w:val="en-GB" w:eastAsia="he-IL" w:bidi="he-IL"/>
              </w:rPr>
              <w:t>,00</w:t>
            </w:r>
          </w:p>
        </w:tc>
      </w:tr>
      <w:tr w:rsidR="0075236A" w:rsidTr="004C2DA1">
        <w:trPr>
          <w:trHeight w:val="170"/>
        </w:trPr>
        <w:tc>
          <w:tcPr>
            <w:tcW w:w="4013" w:type="dxa"/>
            <w:shd w:val="clear" w:color="auto" w:fill="F2F2F2"/>
            <w:vAlign w:val="center"/>
          </w:tcPr>
          <w:p w:rsidR="0075236A" w:rsidRDefault="0075236A">
            <w:pPr>
              <w:autoSpaceDE w:val="0"/>
              <w:snapToGrid w:val="0"/>
              <w:rPr>
                <w:rFonts w:ascii="Century Gothic" w:hAnsi="Century Gothic" w:cs="Century Gothic"/>
                <w:iCs/>
                <w:sz w:val="16"/>
                <w:szCs w:val="14"/>
              </w:rPr>
            </w:pPr>
          </w:p>
        </w:tc>
        <w:tc>
          <w:tcPr>
            <w:tcW w:w="5844" w:type="dxa"/>
            <w:shd w:val="clear" w:color="auto" w:fill="F2F2F2"/>
          </w:tcPr>
          <w:p w:rsidR="004C2DA1" w:rsidRDefault="009A1CE6" w:rsidP="004C2D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Экскурсия в Пизу</w:t>
            </w:r>
          </w:p>
          <w:p w:rsidR="0075236A" w:rsidRPr="00C31BA8" w:rsidRDefault="0075236A">
            <w:pPr>
              <w:snapToGrid w:val="0"/>
              <w:rPr>
                <w:rFonts w:ascii="Century Gothic" w:hAnsi="Century Gothic" w:cs="Century Gothic"/>
                <w:sz w:val="16"/>
                <w:szCs w:val="14"/>
                <w:lang w:eastAsia="he-IL" w:bidi="he-IL"/>
              </w:rPr>
            </w:pPr>
          </w:p>
        </w:tc>
        <w:tc>
          <w:tcPr>
            <w:tcW w:w="1002" w:type="dxa"/>
            <w:shd w:val="clear" w:color="auto" w:fill="F2F2F2"/>
            <w:vAlign w:val="center"/>
          </w:tcPr>
          <w:p w:rsidR="0075236A" w:rsidRDefault="004C2DA1">
            <w:pPr>
              <w:autoSpaceDE w:val="0"/>
              <w:snapToGrid w:val="0"/>
              <w:jc w:val="center"/>
            </w:pPr>
            <w:r>
              <w:rPr>
                <w:rFonts w:ascii="Century Gothic" w:hAnsi="Century Gothic" w:cs="Century Gothic"/>
                <w:sz w:val="16"/>
                <w:szCs w:val="14"/>
                <w:lang w:eastAsia="he-IL" w:bidi="he-IL"/>
              </w:rPr>
              <w:t>45</w:t>
            </w:r>
            <w:r w:rsidR="0075236A">
              <w:rPr>
                <w:rFonts w:ascii="Century Gothic" w:hAnsi="Century Gothic" w:cs="Century Gothic"/>
                <w:sz w:val="16"/>
                <w:szCs w:val="14"/>
                <w:lang w:val="en-GB" w:eastAsia="he-IL" w:bidi="he-IL"/>
              </w:rPr>
              <w:t>,00</w:t>
            </w:r>
          </w:p>
        </w:tc>
      </w:tr>
      <w:tr w:rsidR="0075236A" w:rsidTr="004C2DA1">
        <w:trPr>
          <w:trHeight w:val="170"/>
        </w:trPr>
        <w:tc>
          <w:tcPr>
            <w:tcW w:w="4013" w:type="dxa"/>
            <w:shd w:val="clear" w:color="auto" w:fill="F2F2F2"/>
            <w:vAlign w:val="center"/>
          </w:tcPr>
          <w:p w:rsidR="0075236A" w:rsidRDefault="0075236A">
            <w:pPr>
              <w:autoSpaceDE w:val="0"/>
              <w:snapToGrid w:val="0"/>
              <w:rPr>
                <w:rFonts w:ascii="Century Gothic" w:hAnsi="Century Gothic" w:cs="Century Gothic"/>
                <w:sz w:val="16"/>
                <w:szCs w:val="14"/>
              </w:rPr>
            </w:pPr>
          </w:p>
        </w:tc>
        <w:tc>
          <w:tcPr>
            <w:tcW w:w="5844" w:type="dxa"/>
            <w:shd w:val="clear" w:color="auto" w:fill="F2F2F2"/>
            <w:vAlign w:val="center"/>
          </w:tcPr>
          <w:p w:rsidR="004C2DA1" w:rsidRDefault="004C2DA1" w:rsidP="004C2D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Экскурсия в галерею «Уффици» + входной билет</w:t>
            </w:r>
          </w:p>
          <w:p w:rsidR="0075236A" w:rsidRPr="00C31BA8" w:rsidRDefault="0075236A">
            <w:pPr>
              <w:snapToGrid w:val="0"/>
              <w:rPr>
                <w:rFonts w:ascii="Century Gothic" w:hAnsi="Century Gothic" w:cs="Century Gothic"/>
                <w:sz w:val="16"/>
                <w:szCs w:val="14"/>
              </w:rPr>
            </w:pPr>
          </w:p>
        </w:tc>
        <w:tc>
          <w:tcPr>
            <w:tcW w:w="1002" w:type="dxa"/>
            <w:shd w:val="clear" w:color="auto" w:fill="F2F2F2"/>
            <w:vAlign w:val="center"/>
          </w:tcPr>
          <w:p w:rsidR="0075236A" w:rsidRDefault="0075236A" w:rsidP="004C2DA1">
            <w:pPr>
              <w:snapToGrid w:val="0"/>
              <w:jc w:val="center"/>
              <w:rPr>
                <w:rFonts w:ascii="Century Gothic" w:hAnsi="Century Gothic" w:cs="Century Gothic"/>
                <w:sz w:val="16"/>
                <w:szCs w:val="14"/>
              </w:rPr>
            </w:pPr>
            <w:r>
              <w:rPr>
                <w:rFonts w:ascii="Century Gothic" w:hAnsi="Century Gothic" w:cs="Century Gothic"/>
                <w:sz w:val="16"/>
                <w:szCs w:val="14"/>
                <w:lang w:val="en-US"/>
              </w:rPr>
              <w:t>2</w:t>
            </w:r>
            <w:r w:rsidR="004C2DA1">
              <w:rPr>
                <w:rFonts w:ascii="Century Gothic" w:hAnsi="Century Gothic" w:cs="Century Gothic"/>
                <w:sz w:val="16"/>
                <w:szCs w:val="14"/>
              </w:rPr>
              <w:t>8</w:t>
            </w:r>
            <w:r>
              <w:rPr>
                <w:rFonts w:ascii="Century Gothic" w:hAnsi="Century Gothic" w:cs="Century Gothic"/>
                <w:sz w:val="16"/>
                <w:szCs w:val="14"/>
                <w:lang w:val="en-US"/>
              </w:rPr>
              <w:t>,00</w:t>
            </w:r>
          </w:p>
          <w:p w:rsidR="004C2DA1" w:rsidRPr="004C2DA1" w:rsidRDefault="004C2DA1" w:rsidP="004C2DA1">
            <w:pPr>
              <w:snapToGrid w:val="0"/>
              <w:jc w:val="center"/>
            </w:pPr>
            <w:r>
              <w:rPr>
                <w:rFonts w:ascii="Century Gothic" w:hAnsi="Century Gothic" w:cs="Century Gothic"/>
                <w:sz w:val="16"/>
                <w:szCs w:val="14"/>
              </w:rPr>
              <w:t>+15,00</w:t>
            </w:r>
          </w:p>
        </w:tc>
      </w:tr>
      <w:tr w:rsidR="0075236A" w:rsidTr="004C2DA1">
        <w:trPr>
          <w:trHeight w:val="170"/>
        </w:trPr>
        <w:tc>
          <w:tcPr>
            <w:tcW w:w="4013" w:type="dxa"/>
            <w:shd w:val="clear" w:color="auto" w:fill="F2F2F2"/>
            <w:vAlign w:val="center"/>
          </w:tcPr>
          <w:p w:rsidR="0075236A" w:rsidRDefault="0075236A">
            <w:pPr>
              <w:autoSpaceDE w:val="0"/>
              <w:snapToGrid w:val="0"/>
              <w:rPr>
                <w:rFonts w:ascii="Century Gothic" w:hAnsi="Century Gothic" w:cs="Century Gothic"/>
                <w:sz w:val="16"/>
                <w:szCs w:val="14"/>
              </w:rPr>
            </w:pPr>
          </w:p>
        </w:tc>
        <w:tc>
          <w:tcPr>
            <w:tcW w:w="5844" w:type="dxa"/>
            <w:shd w:val="clear" w:color="auto" w:fill="F2F2F2"/>
            <w:vAlign w:val="center"/>
          </w:tcPr>
          <w:p w:rsidR="004C2DA1" w:rsidRDefault="004C2DA1" w:rsidP="004C2D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Наушники - 15 евро на неделю</w:t>
            </w:r>
          </w:p>
          <w:p w:rsidR="0075236A" w:rsidRDefault="0075236A">
            <w:pPr>
              <w:snapToGrid w:val="0"/>
              <w:rPr>
                <w:rFonts w:ascii="Century Gothic" w:hAnsi="Century Gothic" w:cs="Century Gothic"/>
                <w:sz w:val="16"/>
                <w:szCs w:val="14"/>
              </w:rPr>
            </w:pPr>
          </w:p>
        </w:tc>
        <w:tc>
          <w:tcPr>
            <w:tcW w:w="1002" w:type="dxa"/>
            <w:shd w:val="clear" w:color="auto" w:fill="F2F2F2"/>
            <w:vAlign w:val="center"/>
          </w:tcPr>
          <w:p w:rsidR="0075236A" w:rsidRDefault="004C2DA1">
            <w:pPr>
              <w:snapToGrid w:val="0"/>
              <w:jc w:val="center"/>
            </w:pPr>
            <w:r>
              <w:rPr>
                <w:rFonts w:ascii="Century Gothic" w:hAnsi="Century Gothic" w:cs="Century Gothic"/>
                <w:sz w:val="16"/>
                <w:szCs w:val="14"/>
              </w:rPr>
              <w:t>15</w:t>
            </w:r>
            <w:r w:rsidR="0075236A">
              <w:rPr>
                <w:rFonts w:ascii="Century Gothic" w:hAnsi="Century Gothic" w:cs="Century Gothic"/>
                <w:sz w:val="16"/>
                <w:szCs w:val="14"/>
              </w:rPr>
              <w:t>,00</w:t>
            </w:r>
          </w:p>
        </w:tc>
      </w:tr>
      <w:tr w:rsidR="0075236A" w:rsidTr="004C2DA1">
        <w:trPr>
          <w:trHeight w:val="505"/>
        </w:trPr>
        <w:tc>
          <w:tcPr>
            <w:tcW w:w="4013" w:type="dxa"/>
            <w:shd w:val="clear" w:color="auto" w:fill="F2F2F2"/>
            <w:vAlign w:val="center"/>
          </w:tcPr>
          <w:p w:rsidR="0075236A" w:rsidRDefault="0075236A">
            <w:pPr>
              <w:autoSpaceDE w:val="0"/>
              <w:snapToGrid w:val="0"/>
              <w:rPr>
                <w:rFonts w:ascii="Century Gothic" w:hAnsi="Century Gothic" w:cs="Century Gothic"/>
                <w:sz w:val="16"/>
                <w:szCs w:val="14"/>
              </w:rPr>
            </w:pPr>
          </w:p>
        </w:tc>
        <w:tc>
          <w:tcPr>
            <w:tcW w:w="5844" w:type="dxa"/>
            <w:shd w:val="clear" w:color="auto" w:fill="F2F2F2"/>
            <w:vAlign w:val="center"/>
          </w:tcPr>
          <w:p w:rsidR="004C2DA1" w:rsidRDefault="004C2DA1" w:rsidP="004C2D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Чаевые водителю и ассистенту</w:t>
            </w:r>
          </w:p>
          <w:p w:rsidR="0075236A" w:rsidRPr="00C31BA8" w:rsidRDefault="0075236A">
            <w:pPr>
              <w:autoSpaceDE w:val="0"/>
              <w:snapToGrid w:val="0"/>
              <w:rPr>
                <w:rFonts w:ascii="Century Gothic" w:hAnsi="Century Gothic" w:cs="Century Gothic"/>
                <w:sz w:val="16"/>
                <w:szCs w:val="14"/>
                <w:lang w:eastAsia="he-IL" w:bidi="he-IL"/>
              </w:rPr>
            </w:pPr>
          </w:p>
        </w:tc>
        <w:tc>
          <w:tcPr>
            <w:tcW w:w="1002" w:type="dxa"/>
            <w:shd w:val="clear" w:color="auto" w:fill="F2F2F2"/>
            <w:vAlign w:val="center"/>
          </w:tcPr>
          <w:p w:rsidR="0075236A" w:rsidRPr="004C2DA1" w:rsidRDefault="004C2DA1">
            <w:pPr>
              <w:autoSpaceDE w:val="0"/>
              <w:snapToGrid w:val="0"/>
              <w:jc w:val="center"/>
            </w:pPr>
            <w:r>
              <w:rPr>
                <w:rFonts w:ascii="Century Gothic" w:hAnsi="Century Gothic" w:cs="Century Gothic"/>
                <w:sz w:val="16"/>
                <w:szCs w:val="14"/>
                <w:lang w:eastAsia="he-IL" w:bidi="he-IL"/>
              </w:rPr>
              <w:t>-</w:t>
            </w:r>
          </w:p>
        </w:tc>
      </w:tr>
      <w:tr w:rsidR="0075236A" w:rsidTr="004C2DA1">
        <w:trPr>
          <w:trHeight w:val="170"/>
        </w:trPr>
        <w:tc>
          <w:tcPr>
            <w:tcW w:w="4013" w:type="dxa"/>
            <w:shd w:val="clear" w:color="auto" w:fill="F2F2F2"/>
            <w:vAlign w:val="center"/>
          </w:tcPr>
          <w:p w:rsidR="0075236A" w:rsidRDefault="0075236A">
            <w:pPr>
              <w:autoSpaceDE w:val="0"/>
              <w:snapToGrid w:val="0"/>
              <w:rPr>
                <w:rFonts w:ascii="Century Gothic" w:hAnsi="Century Gothic" w:cs="Century Gothic"/>
                <w:sz w:val="16"/>
                <w:szCs w:val="14"/>
                <w:lang w:eastAsia="he-IL" w:bidi="he-IL"/>
              </w:rPr>
            </w:pPr>
          </w:p>
        </w:tc>
        <w:tc>
          <w:tcPr>
            <w:tcW w:w="5844" w:type="dxa"/>
            <w:shd w:val="clear" w:color="auto" w:fill="F2F2F2"/>
            <w:vAlign w:val="center"/>
          </w:tcPr>
          <w:p w:rsidR="0075236A" w:rsidRPr="004C2DA1" w:rsidRDefault="0075236A">
            <w:pPr>
              <w:snapToGrid w:val="0"/>
              <w:rPr>
                <w:rFonts w:ascii="Arial" w:hAnsi="Arial" w:cs="Arial"/>
                <w:color w:val="000000"/>
                <w:lang w:eastAsia="he-IL" w:bidi="he-IL"/>
              </w:rPr>
            </w:pPr>
            <w:r w:rsidRPr="004C2DA1">
              <w:rPr>
                <w:rFonts w:ascii="Arial" w:hAnsi="Arial" w:cs="Arial"/>
              </w:rPr>
              <w:t>Городские налоги (оплачиваются на месте при заселении в отели)</w:t>
            </w:r>
          </w:p>
        </w:tc>
        <w:tc>
          <w:tcPr>
            <w:tcW w:w="1002" w:type="dxa"/>
            <w:shd w:val="clear" w:color="auto" w:fill="F2F2F2"/>
            <w:vAlign w:val="center"/>
          </w:tcPr>
          <w:p w:rsidR="0075236A" w:rsidRDefault="0075236A">
            <w:pPr>
              <w:snapToGrid w:val="0"/>
              <w:jc w:val="center"/>
            </w:pPr>
            <w:r>
              <w:rPr>
                <w:rFonts w:ascii="Century Gothic" w:hAnsi="Century Gothic" w:cs="Century Gothic"/>
                <w:color w:val="000000"/>
                <w:sz w:val="16"/>
                <w:szCs w:val="14"/>
                <w:lang w:eastAsia="he-IL" w:bidi="he-IL"/>
              </w:rPr>
              <w:t>-</w:t>
            </w:r>
          </w:p>
        </w:tc>
      </w:tr>
    </w:tbl>
    <w:p w:rsidR="004C2DA1" w:rsidRDefault="004C2DA1" w:rsidP="004C2DA1">
      <w:pPr>
        <w:jc w:val="both"/>
        <w:rPr>
          <w:rFonts w:ascii="Arial" w:hAnsi="Arial" w:cs="Arial"/>
        </w:rPr>
      </w:pPr>
      <w:r w:rsidRPr="00624384">
        <w:rPr>
          <w:rFonts w:ascii="Arial" w:hAnsi="Arial" w:cs="Arial"/>
        </w:rPr>
        <w:t>Обязательно оплачи</w:t>
      </w:r>
      <w:r>
        <w:rPr>
          <w:rFonts w:ascii="Arial" w:hAnsi="Arial" w:cs="Arial"/>
        </w:rPr>
        <w:t>вается на месте наличными</w:t>
      </w:r>
      <w:r w:rsidRPr="005364B1">
        <w:rPr>
          <w:rFonts w:ascii="Arial" w:hAnsi="Arial" w:cs="Arial"/>
        </w:rPr>
        <w:t>:</w:t>
      </w:r>
    </w:p>
    <w:p w:rsidR="004C2DA1" w:rsidRPr="005A61D5" w:rsidRDefault="004C2DA1" w:rsidP="004C2D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Катер в Венеции - 15 евро по каналу </w:t>
      </w:r>
      <w:proofErr w:type="spellStart"/>
      <w:r>
        <w:rPr>
          <w:rFonts w:ascii="Arial" w:hAnsi="Arial" w:cs="Arial"/>
        </w:rPr>
        <w:t>Джудекка</w:t>
      </w:r>
      <w:proofErr w:type="spellEnd"/>
      <w:r>
        <w:rPr>
          <w:rFonts w:ascii="Arial" w:hAnsi="Arial" w:cs="Arial"/>
        </w:rPr>
        <w:t xml:space="preserve"> или 30 евро по Большому каналу;</w:t>
      </w:r>
    </w:p>
    <w:p w:rsidR="004C2DA1" w:rsidRDefault="004C2DA1" w:rsidP="004C2DA1">
      <w:pPr>
        <w:rPr>
          <w:rFonts w:ascii="Century Gothic" w:hAnsi="Century Gothic" w:cs="Century Gothic"/>
          <w:b/>
          <w:bCs/>
          <w:color w:val="5F5F5F"/>
          <w:sz w:val="16"/>
          <w:szCs w:val="16"/>
        </w:rPr>
      </w:pPr>
    </w:p>
    <w:p w:rsidR="0075236A" w:rsidRDefault="0075236A" w:rsidP="004C2DA1">
      <w:pPr>
        <w:jc w:val="center"/>
        <w:rPr>
          <w:rFonts w:ascii="Century Gothic" w:hAnsi="Century Gothic" w:cs="Century Gothic"/>
          <w:b/>
          <w:bCs/>
          <w:color w:val="5F5F5F"/>
          <w:sz w:val="16"/>
          <w:szCs w:val="16"/>
        </w:rPr>
      </w:pPr>
      <w:r>
        <w:rPr>
          <w:rFonts w:ascii="Century Gothic" w:hAnsi="Century Gothic" w:cs="Century Gothic"/>
          <w:b/>
          <w:bCs/>
          <w:color w:val="5F5F5F"/>
          <w:sz w:val="16"/>
          <w:szCs w:val="16"/>
        </w:rPr>
        <w:t xml:space="preserve">ПО ТЕХНИЧЕСКИМ ПРИЧИНАМ МАРШРУТ И ПОРЯДОК ЭКСКУРСИЙ МОГУТ БЫТЬ </w:t>
      </w:r>
      <w:proofErr w:type="gramStart"/>
      <w:r>
        <w:rPr>
          <w:rFonts w:ascii="Century Gothic" w:hAnsi="Century Gothic" w:cs="Century Gothic"/>
          <w:b/>
          <w:bCs/>
          <w:color w:val="5F5F5F"/>
          <w:sz w:val="16"/>
          <w:szCs w:val="16"/>
        </w:rPr>
        <w:t>ИЗМЕНЕНЫ</w:t>
      </w:r>
      <w:proofErr w:type="gramEnd"/>
    </w:p>
    <w:p w:rsidR="0075236A" w:rsidRDefault="0075236A">
      <w:pPr>
        <w:jc w:val="center"/>
        <w:rPr>
          <w:rFonts w:ascii="Century Gothic" w:hAnsi="Century Gothic" w:cs="Century Gothic"/>
          <w:b/>
          <w:bCs/>
          <w:color w:val="5F5F5F"/>
          <w:sz w:val="16"/>
          <w:szCs w:val="16"/>
        </w:rPr>
      </w:pPr>
      <w:r>
        <w:rPr>
          <w:rFonts w:ascii="Century Gothic" w:hAnsi="Century Gothic" w:cs="Century Gothic"/>
          <w:b/>
          <w:bCs/>
          <w:color w:val="5F5F5F"/>
          <w:sz w:val="16"/>
          <w:szCs w:val="16"/>
        </w:rPr>
        <w:t>ПО ТЕХНИЧЕСКИМ ПРИЧИНАМ ДОПОЛНИТЕЛЬНЫЕ ЭКСКУРСИИ МОГУТ БЫТЬ ОТМЕНЕНЫ</w:t>
      </w:r>
    </w:p>
    <w:p w:rsidR="0075236A" w:rsidRDefault="0075236A">
      <w:r>
        <w:rPr>
          <w:rFonts w:ascii="Century Gothic" w:hAnsi="Century Gothic" w:cs="Century Gothic"/>
          <w:b/>
          <w:bCs/>
          <w:color w:val="5F5F5F"/>
          <w:sz w:val="16"/>
          <w:szCs w:val="16"/>
        </w:rPr>
        <w:t xml:space="preserve">Комиссия турагентствам: </w:t>
      </w:r>
      <w:r w:rsidR="00361CDD">
        <w:rPr>
          <w:rFonts w:ascii="Century Gothic" w:hAnsi="Century Gothic" w:cs="Century Gothic"/>
          <w:b/>
          <w:bCs/>
          <w:color w:val="5F5F5F"/>
          <w:sz w:val="16"/>
          <w:szCs w:val="16"/>
        </w:rPr>
        <w:t>10%</w:t>
      </w:r>
    </w:p>
    <w:p w:rsidR="004C2DA1" w:rsidRDefault="004C2DA1" w:rsidP="004C2DA1">
      <w:pPr>
        <w:rPr>
          <w:rFonts w:ascii="Arial" w:hAnsi="Arial" w:cs="Arial"/>
        </w:rPr>
      </w:pPr>
      <w:r>
        <w:rPr>
          <w:rFonts w:ascii="Arial" w:hAnsi="Arial" w:cs="Arial"/>
        </w:rPr>
        <w:t>Доплата за первый ряд в автобусе 50 евро на человека, второй ряд 40 евро, третий ряд 30 евро</w:t>
      </w:r>
    </w:p>
    <w:p w:rsidR="004C2DA1" w:rsidRDefault="004C2DA1" w:rsidP="004C2DA1">
      <w:pPr>
        <w:rPr>
          <w:rFonts w:ascii="Arial" w:hAnsi="Arial" w:cs="Arial"/>
        </w:rPr>
      </w:pPr>
      <w:r>
        <w:rPr>
          <w:rFonts w:ascii="Arial" w:hAnsi="Arial" w:cs="Arial"/>
        </w:rPr>
        <w:t>Дети не менее 4-х лет могут принимать участие в туре</w:t>
      </w:r>
    </w:p>
    <w:p w:rsidR="00A97B92" w:rsidRDefault="00A97B92" w:rsidP="004C2DA1">
      <w:pPr>
        <w:rPr>
          <w:rFonts w:ascii="Arial" w:hAnsi="Arial" w:cs="Arial"/>
        </w:rPr>
      </w:pPr>
      <w:r>
        <w:rPr>
          <w:rFonts w:ascii="Arial" w:hAnsi="Arial" w:cs="Arial"/>
        </w:rPr>
        <w:t>Наушники на весь период поездки 15 евро</w:t>
      </w:r>
    </w:p>
    <w:p w:rsidR="0075236A" w:rsidRPr="00A97B92" w:rsidRDefault="00A97B92" w:rsidP="00A97B92">
      <w:pPr>
        <w:rPr>
          <w:rFonts w:ascii="Arial" w:hAnsi="Arial" w:cs="Arial"/>
        </w:rPr>
      </w:pPr>
      <w:r>
        <w:rPr>
          <w:rFonts w:ascii="Arial" w:hAnsi="Arial" w:cs="Arial"/>
        </w:rPr>
        <w:t>Налог в отелях от 1го до 3,5 евро в сутки на человека</w:t>
      </w:r>
    </w:p>
    <w:sectPr w:rsidR="0075236A" w:rsidRPr="00A97B92" w:rsidSect="00A31D93">
      <w:headerReference w:type="default" r:id="rId8"/>
      <w:pgSz w:w="11906" w:h="16838"/>
      <w:pgMar w:top="2125" w:right="850" w:bottom="1134" w:left="851" w:header="284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C2B" w:rsidRDefault="00C93C2B">
      <w:pPr>
        <w:spacing w:after="0" w:line="240" w:lineRule="auto"/>
      </w:pPr>
      <w:r>
        <w:separator/>
      </w:r>
    </w:p>
  </w:endnote>
  <w:endnote w:type="continuationSeparator" w:id="1">
    <w:p w:rsidR="00C93C2B" w:rsidRDefault="00C9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C2B" w:rsidRDefault="00C93C2B">
      <w:pPr>
        <w:spacing w:after="0" w:line="240" w:lineRule="auto"/>
      </w:pPr>
      <w:r>
        <w:separator/>
      </w:r>
    </w:p>
  </w:footnote>
  <w:footnote w:type="continuationSeparator" w:id="1">
    <w:p w:rsidR="00C93C2B" w:rsidRDefault="00C9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2B" w:rsidRDefault="00C93C2B">
    <w:pPr>
      <w:pStyle w:val="af0"/>
    </w:pPr>
  </w:p>
  <w:tbl>
    <w:tblPr>
      <w:tblW w:w="0" w:type="auto"/>
      <w:tblLayout w:type="fixed"/>
      <w:tblCellMar>
        <w:top w:w="108" w:type="dxa"/>
        <w:bottom w:w="108" w:type="dxa"/>
      </w:tblCellMar>
      <w:tblLook w:val="0000"/>
    </w:tblPr>
    <w:tblGrid>
      <w:gridCol w:w="3333"/>
      <w:gridCol w:w="7245"/>
    </w:tblGrid>
    <w:tr w:rsidR="00C93C2B" w:rsidRPr="00AE1E68">
      <w:trPr>
        <w:trHeight w:val="1577"/>
      </w:trPr>
      <w:tc>
        <w:tcPr>
          <w:tcW w:w="3333" w:type="dxa"/>
          <w:shd w:val="clear" w:color="auto" w:fill="auto"/>
        </w:tcPr>
        <w:p w:rsidR="00C93C2B" w:rsidRDefault="002636B1">
          <w:pPr>
            <w:pStyle w:val="af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b/>
              <w:bCs/>
              <w:szCs w:val="18"/>
            </w:rPr>
          </w:pPr>
          <w:r w:rsidRPr="002636B1">
            <w:rPr>
              <w:b/>
              <w:i/>
              <w:sz w:val="24"/>
              <w:szCs w:val="24"/>
              <w:lang w:val="ru-RU" w:eastAsia="ar-SA" w:bidi="ar-S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.95pt;height:53.65pt" filled="t">
                <v:fill color2="black"/>
                <v:imagedata r:id="rId1" o:title=""/>
              </v:shape>
            </w:pict>
          </w:r>
        </w:p>
      </w:tc>
      <w:tc>
        <w:tcPr>
          <w:tcW w:w="7245" w:type="dxa"/>
          <w:shd w:val="clear" w:color="auto" w:fill="auto"/>
        </w:tcPr>
        <w:p w:rsidR="00C93C2B" w:rsidRDefault="00C93C2B">
          <w:pPr>
            <w:pStyle w:val="af"/>
            <w:tabs>
              <w:tab w:val="center" w:pos="-16961"/>
              <w:tab w:val="right" w:pos="-12641"/>
              <w:tab w:val="center" w:pos="-261"/>
              <w:tab w:val="right" w:pos="4059"/>
            </w:tabs>
            <w:snapToGrid w:val="0"/>
            <w:jc w:val="right"/>
            <w:rPr>
              <w:b/>
              <w:bCs/>
              <w:i/>
              <w:szCs w:val="18"/>
            </w:rPr>
          </w:pPr>
          <w:r>
            <w:rPr>
              <w:b/>
              <w:bCs/>
              <w:szCs w:val="18"/>
            </w:rPr>
            <w:t xml:space="preserve">«Арт-Тревел» </w:t>
          </w:r>
          <w:r>
            <w:rPr>
              <w:b/>
              <w:bCs/>
              <w:i/>
              <w:szCs w:val="18"/>
            </w:rPr>
            <w:t>- искусство путешествовать</w:t>
          </w:r>
        </w:p>
        <w:p w:rsidR="00C93C2B" w:rsidRDefault="00C93C2B">
          <w:pPr>
            <w:pStyle w:val="af"/>
            <w:tabs>
              <w:tab w:val="center" w:pos="-16961"/>
              <w:tab w:val="right" w:pos="-12641"/>
              <w:tab w:val="center" w:pos="-261"/>
              <w:tab w:val="right" w:pos="4059"/>
            </w:tabs>
            <w:snapToGrid w:val="0"/>
            <w:jc w:val="right"/>
            <w:rPr>
              <w:b/>
              <w:bCs/>
              <w:szCs w:val="18"/>
            </w:rPr>
          </w:pPr>
          <w:r>
            <w:rPr>
              <w:b/>
              <w:bCs/>
              <w:i/>
              <w:szCs w:val="18"/>
            </w:rPr>
            <w:t xml:space="preserve">реестр турооператора </w:t>
          </w:r>
          <w:r>
            <w:rPr>
              <w:b/>
              <w:bCs/>
              <w:i/>
              <w:szCs w:val="18"/>
              <w:lang w:val="ru-RU"/>
            </w:rPr>
            <w:t>Р</w:t>
          </w:r>
          <w:r>
            <w:rPr>
              <w:b/>
              <w:bCs/>
              <w:i/>
              <w:szCs w:val="18"/>
            </w:rPr>
            <w:t>Т</w:t>
          </w:r>
          <w:r>
            <w:rPr>
              <w:b/>
              <w:bCs/>
              <w:i/>
              <w:szCs w:val="18"/>
              <w:lang w:val="ru-RU"/>
            </w:rPr>
            <w:t>О</w:t>
          </w:r>
          <w:r>
            <w:rPr>
              <w:b/>
              <w:bCs/>
              <w:i/>
              <w:szCs w:val="18"/>
            </w:rPr>
            <w:t xml:space="preserve"> 017358</w:t>
          </w:r>
        </w:p>
        <w:p w:rsidR="00C93C2B" w:rsidRDefault="00C93C2B">
          <w:pPr>
            <w:pStyle w:val="af"/>
            <w:tabs>
              <w:tab w:val="center" w:pos="-16961"/>
              <w:tab w:val="right" w:pos="-12641"/>
              <w:tab w:val="center" w:pos="-261"/>
              <w:tab w:val="right" w:pos="4059"/>
            </w:tabs>
            <w:snapToGrid w:val="0"/>
            <w:jc w:val="right"/>
            <w:rPr>
              <w:b/>
              <w:bCs/>
              <w:szCs w:val="18"/>
            </w:rPr>
          </w:pPr>
          <w:r>
            <w:rPr>
              <w:b/>
              <w:bCs/>
              <w:szCs w:val="18"/>
            </w:rPr>
            <w:t>СПб, Банковский пер. д.3, оф. № 1.2</w:t>
          </w:r>
        </w:p>
        <w:p w:rsidR="00C93C2B" w:rsidRDefault="00C93C2B">
          <w:pPr>
            <w:pStyle w:val="af"/>
            <w:tabs>
              <w:tab w:val="center" w:pos="-16961"/>
              <w:tab w:val="right" w:pos="-12641"/>
              <w:tab w:val="center" w:pos="-261"/>
              <w:tab w:val="right" w:pos="4059"/>
            </w:tabs>
            <w:jc w:val="right"/>
            <w:rPr>
              <w:b/>
              <w:bCs/>
            </w:rPr>
          </w:pPr>
          <w:r>
            <w:rPr>
              <w:b/>
              <w:bCs/>
              <w:szCs w:val="18"/>
            </w:rPr>
            <w:t>тел./факс: 360-06-50 (многоканальный)</w:t>
          </w:r>
        </w:p>
        <w:p w:rsidR="00C93C2B" w:rsidRDefault="00C93C2B">
          <w:pPr>
            <w:pStyle w:val="af"/>
            <w:tabs>
              <w:tab w:val="center" w:pos="-16961"/>
              <w:tab w:val="right" w:pos="-12641"/>
              <w:tab w:val="center" w:pos="-261"/>
              <w:tab w:val="right" w:pos="4059"/>
            </w:tabs>
            <w:jc w:val="right"/>
          </w:pPr>
          <w:r>
            <w:rPr>
              <w:b/>
              <w:bCs/>
            </w:rPr>
            <w:t xml:space="preserve"> </w:t>
          </w:r>
          <w:hyperlink r:id="rId2" w:history="1">
            <w:r w:rsidRPr="00AE1E68">
              <w:rPr>
                <w:rStyle w:val="a9"/>
                <w:lang w:val="it-IT"/>
              </w:rPr>
              <w:t>booking@art-travel.ru</w:t>
            </w:r>
          </w:hyperlink>
          <w:r>
            <w:rPr>
              <w:b/>
              <w:bCs/>
            </w:rPr>
            <w:t xml:space="preserve">     </w:t>
          </w:r>
          <w:hyperlink r:id="rId3" w:history="1">
            <w:r w:rsidRPr="00AE1E68">
              <w:rPr>
                <w:rStyle w:val="a9"/>
                <w:lang w:val="it-IT"/>
              </w:rPr>
              <w:t>www.art-travel.ru</w:t>
            </w:r>
          </w:hyperlink>
        </w:p>
      </w:tc>
    </w:tr>
  </w:tbl>
  <w:p w:rsidR="00C93C2B" w:rsidRPr="00AE1E68" w:rsidRDefault="00C93C2B">
    <w:pPr>
      <w:pStyle w:val="af0"/>
      <w:ind w:left="-851"/>
      <w:rPr>
        <w:lang w:val="it-IT"/>
      </w:rPr>
    </w:pPr>
  </w:p>
  <w:p w:rsidR="00C93C2B" w:rsidRPr="00AE1E68" w:rsidRDefault="00C93C2B">
    <w:pPr>
      <w:pStyle w:val="af0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9C74AE"/>
    <w:multiLevelType w:val="hybridMultilevel"/>
    <w:tmpl w:val="07B4F7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A6F24"/>
    <w:multiLevelType w:val="hybridMultilevel"/>
    <w:tmpl w:val="1E6690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BA8"/>
    <w:rsid w:val="00043365"/>
    <w:rsid w:val="000814AF"/>
    <w:rsid w:val="0021798F"/>
    <w:rsid w:val="002636B1"/>
    <w:rsid w:val="002D305A"/>
    <w:rsid w:val="002F2275"/>
    <w:rsid w:val="00361CDD"/>
    <w:rsid w:val="003904AA"/>
    <w:rsid w:val="003C0F2B"/>
    <w:rsid w:val="00421F3B"/>
    <w:rsid w:val="004C2DA1"/>
    <w:rsid w:val="005171A7"/>
    <w:rsid w:val="00522770"/>
    <w:rsid w:val="0054019B"/>
    <w:rsid w:val="00547F9E"/>
    <w:rsid w:val="00621EE4"/>
    <w:rsid w:val="006259FD"/>
    <w:rsid w:val="006C7331"/>
    <w:rsid w:val="0075236A"/>
    <w:rsid w:val="007D54AD"/>
    <w:rsid w:val="00891889"/>
    <w:rsid w:val="009A1CE6"/>
    <w:rsid w:val="00A31D93"/>
    <w:rsid w:val="00A97B92"/>
    <w:rsid w:val="00AE1E68"/>
    <w:rsid w:val="00BC57A0"/>
    <w:rsid w:val="00C31BA8"/>
    <w:rsid w:val="00C54118"/>
    <w:rsid w:val="00C93C2B"/>
    <w:rsid w:val="00C950C1"/>
    <w:rsid w:val="00CA3306"/>
    <w:rsid w:val="00E01EFC"/>
    <w:rsid w:val="00E068F4"/>
    <w:rsid w:val="00EE4F60"/>
    <w:rsid w:val="00F42220"/>
    <w:rsid w:val="00F57DC2"/>
    <w:rsid w:val="00F94F0A"/>
    <w:rsid w:val="00FC6474"/>
    <w:rsid w:val="00FF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D9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qFormat/>
    <w:rsid w:val="00A31D93"/>
    <w:pPr>
      <w:keepNext/>
      <w:tabs>
        <w:tab w:val="left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paragraph" w:styleId="3">
    <w:name w:val="heading 3"/>
    <w:basedOn w:val="a"/>
    <w:next w:val="a"/>
    <w:qFormat/>
    <w:rsid w:val="00A31D93"/>
    <w:pPr>
      <w:keepNext/>
      <w:tabs>
        <w:tab w:val="left" w:pos="720"/>
      </w:tabs>
      <w:autoSpaceDE w:val="0"/>
      <w:spacing w:after="0" w:line="240" w:lineRule="auto"/>
      <w:ind w:left="720" w:hanging="720"/>
      <w:jc w:val="center"/>
      <w:outlineLvl w:val="2"/>
    </w:pPr>
    <w:rPr>
      <w:rFonts w:ascii="Garamond" w:eastAsia="Times New Roman" w:hAnsi="Garamond" w:cs="Times New Roman"/>
      <w:b/>
      <w:bCs/>
      <w:color w:val="000000"/>
      <w:szCs w:val="20"/>
      <w:lang w:val="en-GB"/>
    </w:rPr>
  </w:style>
  <w:style w:type="paragraph" w:styleId="6">
    <w:name w:val="heading 6"/>
    <w:basedOn w:val="a"/>
    <w:next w:val="a"/>
    <w:qFormat/>
    <w:rsid w:val="00A31D93"/>
    <w:pPr>
      <w:keepNext/>
      <w:tabs>
        <w:tab w:val="left" w:pos="1152"/>
      </w:tabs>
      <w:autoSpaceDE w:val="0"/>
      <w:spacing w:after="0" w:line="240" w:lineRule="auto"/>
      <w:ind w:left="1152" w:hanging="1152"/>
      <w:outlineLvl w:val="5"/>
    </w:pPr>
    <w:rPr>
      <w:rFonts w:ascii="Arial" w:eastAsia="Arial Unicode MS" w:hAnsi="Arial" w:cs="Arial"/>
      <w:b/>
      <w:bCs/>
      <w:sz w:val="18"/>
      <w:szCs w:val="18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31D93"/>
  </w:style>
  <w:style w:type="character" w:customStyle="1" w:styleId="WW8Num1z1">
    <w:name w:val="WW8Num1z1"/>
    <w:rsid w:val="00A31D93"/>
  </w:style>
  <w:style w:type="character" w:customStyle="1" w:styleId="WW8Num1z2">
    <w:name w:val="WW8Num1z2"/>
    <w:rsid w:val="00A31D93"/>
  </w:style>
  <w:style w:type="character" w:customStyle="1" w:styleId="WW8Num1z3">
    <w:name w:val="WW8Num1z3"/>
    <w:rsid w:val="00A31D93"/>
  </w:style>
  <w:style w:type="character" w:customStyle="1" w:styleId="WW8Num1z4">
    <w:name w:val="WW8Num1z4"/>
    <w:rsid w:val="00A31D93"/>
  </w:style>
  <w:style w:type="character" w:customStyle="1" w:styleId="WW8Num1z5">
    <w:name w:val="WW8Num1z5"/>
    <w:rsid w:val="00A31D93"/>
  </w:style>
  <w:style w:type="character" w:customStyle="1" w:styleId="WW8Num1z6">
    <w:name w:val="WW8Num1z6"/>
    <w:rsid w:val="00A31D93"/>
  </w:style>
  <w:style w:type="character" w:customStyle="1" w:styleId="WW8Num1z7">
    <w:name w:val="WW8Num1z7"/>
    <w:rsid w:val="00A31D93"/>
  </w:style>
  <w:style w:type="character" w:customStyle="1" w:styleId="WW8Num1z8">
    <w:name w:val="WW8Num1z8"/>
    <w:rsid w:val="00A31D93"/>
  </w:style>
  <w:style w:type="character" w:customStyle="1" w:styleId="Absatz-Standardschriftart">
    <w:name w:val="Absatz-Standardschriftart"/>
    <w:rsid w:val="00A31D93"/>
  </w:style>
  <w:style w:type="character" w:customStyle="1" w:styleId="WW-Absatz-Standardschriftart">
    <w:name w:val="WW-Absatz-Standardschriftart"/>
    <w:rsid w:val="00A31D93"/>
  </w:style>
  <w:style w:type="character" w:customStyle="1" w:styleId="1">
    <w:name w:val="Основной шрифт абзаца1"/>
    <w:rsid w:val="00A31D93"/>
  </w:style>
  <w:style w:type="character" w:customStyle="1" w:styleId="a3">
    <w:name w:val="Название Знак"/>
    <w:basedOn w:val="1"/>
    <w:rsid w:val="00A31D93"/>
    <w:rPr>
      <w:rFonts w:ascii="Times New Roman" w:eastAsia="Times New Roman" w:hAnsi="Times New Roman" w:cs="Times New Roman"/>
      <w:b/>
      <w:i/>
      <w:sz w:val="25"/>
      <w:szCs w:val="20"/>
      <w:lang w:val="it-IT" w:eastAsia="he-IL" w:bidi="he-IL"/>
    </w:rPr>
  </w:style>
  <w:style w:type="character" w:customStyle="1" w:styleId="a4">
    <w:name w:val="Подзаголовок Знак"/>
    <w:basedOn w:val="1"/>
    <w:rsid w:val="00A31D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Основной текст Знак"/>
    <w:basedOn w:val="1"/>
    <w:rsid w:val="00A31D93"/>
    <w:rPr>
      <w:rFonts w:ascii="Garamond" w:eastAsia="Times New Roman" w:hAnsi="Garamond" w:cs="Times New Roman"/>
      <w:bCs/>
      <w:sz w:val="20"/>
      <w:szCs w:val="20"/>
      <w:lang w:val="en-GB"/>
    </w:rPr>
  </w:style>
  <w:style w:type="character" w:customStyle="1" w:styleId="20">
    <w:name w:val="Заголовок 2 Знак"/>
    <w:basedOn w:val="1"/>
    <w:rsid w:val="00A31D93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character" w:customStyle="1" w:styleId="30">
    <w:name w:val="Заголовок 3 Знак"/>
    <w:basedOn w:val="1"/>
    <w:rsid w:val="00A31D93"/>
    <w:rPr>
      <w:rFonts w:ascii="Garamond" w:eastAsia="Times New Roman" w:hAnsi="Garamond" w:cs="Times New Roman"/>
      <w:b/>
      <w:bCs/>
      <w:color w:val="000000"/>
      <w:szCs w:val="20"/>
      <w:lang w:val="en-GB"/>
    </w:rPr>
  </w:style>
  <w:style w:type="character" w:customStyle="1" w:styleId="60">
    <w:name w:val="Заголовок 6 Знак"/>
    <w:basedOn w:val="1"/>
    <w:rsid w:val="00A31D93"/>
    <w:rPr>
      <w:rFonts w:ascii="Arial" w:eastAsia="Arial Unicode MS" w:hAnsi="Arial" w:cs="Arial"/>
      <w:b/>
      <w:bCs/>
      <w:sz w:val="18"/>
      <w:szCs w:val="18"/>
      <w:lang w:eastAsia="he-IL" w:bidi="he-IL"/>
    </w:rPr>
  </w:style>
  <w:style w:type="character" w:customStyle="1" w:styleId="a6">
    <w:name w:val="Нижний колонтитул Знак"/>
    <w:basedOn w:val="1"/>
    <w:rsid w:val="00A31D93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customStyle="1" w:styleId="a7">
    <w:name w:val="Верхний колонтитул Знак"/>
    <w:basedOn w:val="1"/>
    <w:rsid w:val="00A31D93"/>
  </w:style>
  <w:style w:type="character" w:customStyle="1" w:styleId="a8">
    <w:name w:val="Текст выноски Знак"/>
    <w:basedOn w:val="1"/>
    <w:rsid w:val="00A31D93"/>
    <w:rPr>
      <w:rFonts w:ascii="Tahoma" w:hAnsi="Tahoma" w:cs="Tahoma"/>
      <w:sz w:val="16"/>
      <w:szCs w:val="16"/>
    </w:rPr>
  </w:style>
  <w:style w:type="character" w:styleId="a9">
    <w:name w:val="Hyperlink"/>
    <w:basedOn w:val="1"/>
    <w:rsid w:val="00A31D93"/>
    <w:rPr>
      <w:color w:val="0000FF"/>
      <w:u w:val="single"/>
      <w:lang w:val="ru-RU"/>
    </w:rPr>
  </w:style>
  <w:style w:type="paragraph" w:customStyle="1" w:styleId="aa">
    <w:name w:val="Заголовок"/>
    <w:basedOn w:val="a"/>
    <w:next w:val="ab"/>
    <w:rsid w:val="00A31D9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rsid w:val="00A31D93"/>
    <w:pPr>
      <w:spacing w:after="0" w:line="240" w:lineRule="auto"/>
      <w:jc w:val="both"/>
    </w:pPr>
    <w:rPr>
      <w:rFonts w:ascii="Garamond" w:eastAsia="Times New Roman" w:hAnsi="Garamond" w:cs="Times New Roman"/>
      <w:bCs/>
      <w:sz w:val="20"/>
      <w:szCs w:val="20"/>
      <w:lang w:val="en-GB"/>
    </w:rPr>
  </w:style>
  <w:style w:type="paragraph" w:styleId="ac">
    <w:name w:val="List"/>
    <w:basedOn w:val="ab"/>
    <w:rsid w:val="00A31D93"/>
    <w:rPr>
      <w:rFonts w:ascii="Arial" w:hAnsi="Arial" w:cs="Tahoma"/>
    </w:rPr>
  </w:style>
  <w:style w:type="paragraph" w:customStyle="1" w:styleId="10">
    <w:name w:val="Название1"/>
    <w:basedOn w:val="a"/>
    <w:rsid w:val="00A31D9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A31D93"/>
    <w:pPr>
      <w:suppressLineNumbers/>
    </w:pPr>
    <w:rPr>
      <w:rFonts w:ascii="Arial" w:hAnsi="Arial" w:cs="Tahoma"/>
    </w:rPr>
  </w:style>
  <w:style w:type="paragraph" w:styleId="ad">
    <w:name w:val="Title"/>
    <w:basedOn w:val="a"/>
    <w:next w:val="a"/>
    <w:qFormat/>
    <w:rsid w:val="00A31D9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5"/>
      <w:szCs w:val="20"/>
      <w:lang w:val="it-IT" w:eastAsia="he-IL" w:bidi="he-IL"/>
    </w:rPr>
  </w:style>
  <w:style w:type="paragraph" w:styleId="ae">
    <w:name w:val="Subtitle"/>
    <w:basedOn w:val="a"/>
    <w:next w:val="a"/>
    <w:qFormat/>
    <w:rsid w:val="00A31D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">
    <w:name w:val="footer"/>
    <w:basedOn w:val="a"/>
    <w:rsid w:val="00A31D9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paragraph" w:styleId="af0">
    <w:name w:val="header"/>
    <w:basedOn w:val="a"/>
    <w:rsid w:val="00A31D93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Balloon Text"/>
    <w:basedOn w:val="a"/>
    <w:rsid w:val="00A31D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rsid w:val="00A31D93"/>
    <w:pPr>
      <w:suppressLineNumbers/>
    </w:pPr>
  </w:style>
  <w:style w:type="paragraph" w:customStyle="1" w:styleId="af3">
    <w:name w:val="Заголовок таблицы"/>
    <w:basedOn w:val="af2"/>
    <w:rsid w:val="00A31D93"/>
    <w:pPr>
      <w:jc w:val="center"/>
    </w:pPr>
    <w:rPr>
      <w:b/>
      <w:bCs/>
    </w:rPr>
  </w:style>
  <w:style w:type="paragraph" w:customStyle="1" w:styleId="af4">
    <w:name w:val="Содержимое врезки"/>
    <w:basedOn w:val="ab"/>
    <w:rsid w:val="00A31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tours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9023-3AFA-460A-9B21-05018530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АртТревел</Company>
  <LinksUpToDate>false</LinksUpToDate>
  <CharactersWithSpaces>5467</CharactersWithSpaces>
  <SharedDoc>false</SharedDoc>
  <HLinks>
    <vt:vector size="12" baseType="variant">
      <vt:variant>
        <vt:i4>1376277</vt:i4>
      </vt:variant>
      <vt:variant>
        <vt:i4>3</vt:i4>
      </vt:variant>
      <vt:variant>
        <vt:i4>0</vt:i4>
      </vt:variant>
      <vt:variant>
        <vt:i4>5</vt:i4>
      </vt:variant>
      <vt:variant>
        <vt:lpwstr>http://www.art-travel.ru/</vt:lpwstr>
      </vt:variant>
      <vt:variant>
        <vt:lpwstr/>
      </vt:variant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mailto:tours@art-travel.ru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2</cp:revision>
  <dcterms:created xsi:type="dcterms:W3CDTF">2019-07-10T07:34:00Z</dcterms:created>
  <dcterms:modified xsi:type="dcterms:W3CDTF">2019-07-10T07:34:00Z</dcterms:modified>
</cp:coreProperties>
</file>