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1999F" w14:textId="77777777" w:rsidR="003D7F9E" w:rsidRPr="003D7F9E" w:rsidRDefault="003D7F9E" w:rsidP="003D7F9E">
      <w:pPr>
        <w:tabs>
          <w:tab w:val="left" w:pos="3300"/>
        </w:tabs>
        <w:jc w:val="center"/>
        <w:rPr>
          <w:b/>
          <w:i/>
          <w:color w:val="548DD4" w:themeColor="text2" w:themeTint="99"/>
          <w:sz w:val="56"/>
          <w:szCs w:val="56"/>
        </w:rPr>
      </w:pPr>
      <w:r w:rsidRPr="003D7F9E">
        <w:rPr>
          <w:b/>
          <w:i/>
          <w:color w:val="548DD4" w:themeColor="text2" w:themeTint="99"/>
          <w:sz w:val="56"/>
          <w:szCs w:val="56"/>
        </w:rPr>
        <w:t>ИТАЛИЯ КЛАССИКА</w:t>
      </w:r>
    </w:p>
    <w:p w14:paraId="228F34BE" w14:textId="41062584" w:rsidR="003D7F9E" w:rsidRDefault="003D7F9E" w:rsidP="003D7F9E">
      <w:pPr>
        <w:tabs>
          <w:tab w:val="left" w:pos="3300"/>
        </w:tabs>
        <w:jc w:val="center"/>
        <w:rPr>
          <w:b/>
          <w:i/>
          <w:color w:val="548DD4" w:themeColor="text2" w:themeTint="99"/>
          <w:sz w:val="40"/>
          <w:szCs w:val="40"/>
        </w:rPr>
      </w:pPr>
      <w:r w:rsidRPr="003D7F9E">
        <w:rPr>
          <w:b/>
          <w:i/>
          <w:color w:val="548DD4" w:themeColor="text2" w:themeTint="99"/>
          <w:sz w:val="40"/>
          <w:szCs w:val="40"/>
        </w:rPr>
        <w:t>7 ночей /8 дней</w:t>
      </w:r>
      <w:r w:rsidR="00A67B44">
        <w:rPr>
          <w:b/>
          <w:i/>
          <w:color w:val="548DD4" w:themeColor="text2" w:themeTint="99"/>
          <w:sz w:val="40"/>
          <w:szCs w:val="40"/>
        </w:rPr>
        <w:t>, 8 ночей/9 дней*</w:t>
      </w:r>
    </w:p>
    <w:p w14:paraId="2DC3A8A7" w14:textId="77777777" w:rsidR="00A67B44" w:rsidRDefault="00A67B44" w:rsidP="003D7F9E">
      <w:pPr>
        <w:tabs>
          <w:tab w:val="left" w:pos="3300"/>
        </w:tabs>
        <w:jc w:val="center"/>
        <w:rPr>
          <w:b/>
          <w:i/>
          <w:color w:val="548DD4" w:themeColor="text2" w:themeTint="99"/>
          <w:sz w:val="40"/>
          <w:szCs w:val="40"/>
        </w:rPr>
      </w:pPr>
    </w:p>
    <w:p w14:paraId="7E048359" w14:textId="3600E1AF" w:rsidR="00A67B44" w:rsidRDefault="00A67B44" w:rsidP="00A67B44">
      <w:pPr>
        <w:tabs>
          <w:tab w:val="left" w:pos="3300"/>
        </w:tabs>
        <w:rPr>
          <w:b/>
          <w:i/>
          <w:color w:val="548DD4" w:themeColor="text2" w:themeTint="99"/>
          <w:sz w:val="32"/>
          <w:szCs w:val="32"/>
        </w:rPr>
      </w:pPr>
      <w:r w:rsidRPr="00A67B44">
        <w:rPr>
          <w:b/>
          <w:i/>
          <w:color w:val="548DD4" w:themeColor="text2" w:themeTint="99"/>
          <w:sz w:val="32"/>
          <w:szCs w:val="32"/>
        </w:rPr>
        <w:t>*программу тура 8 ночей/9 дней* см. ниже</w:t>
      </w:r>
    </w:p>
    <w:p w14:paraId="4CA7C47D" w14:textId="77777777" w:rsidR="00A67B44" w:rsidRPr="00A67B44" w:rsidRDefault="00A67B44" w:rsidP="00A67B44">
      <w:pPr>
        <w:tabs>
          <w:tab w:val="left" w:pos="3300"/>
        </w:tabs>
        <w:rPr>
          <w:b/>
          <w:i/>
          <w:color w:val="548DD4" w:themeColor="text2" w:themeTint="99"/>
          <w:sz w:val="32"/>
          <w:szCs w:val="32"/>
        </w:rPr>
      </w:pPr>
    </w:p>
    <w:p w14:paraId="6AE7178A" w14:textId="77777777" w:rsidR="003D7F9E" w:rsidRDefault="003D7F9E" w:rsidP="003D7F9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E7F0404" w14:textId="77777777" w:rsidR="003D7F9E" w:rsidRDefault="003D7F9E" w:rsidP="003D7F9E">
      <w:pPr>
        <w:jc w:val="center"/>
        <w:rPr>
          <w:i/>
          <w:sz w:val="28"/>
          <w:szCs w:val="28"/>
        </w:rPr>
      </w:pPr>
      <w:r w:rsidRPr="003D7F9E">
        <w:rPr>
          <w:b/>
          <w:i/>
          <w:color w:val="548DD4" w:themeColor="text2" w:themeTint="99"/>
          <w:sz w:val="28"/>
          <w:szCs w:val="28"/>
        </w:rPr>
        <w:t>Маршрут:</w:t>
      </w:r>
      <w:r>
        <w:rPr>
          <w:i/>
          <w:sz w:val="28"/>
          <w:szCs w:val="28"/>
        </w:rPr>
        <w:t xml:space="preserve"> Милан - Рим – (Неаполь, Помпеи) – (Пиза) – Монтекатини-Терме – Флоренция – (Сиена-Сан-Джиминьяно) - регион Венето – Венеция – Милан</w:t>
      </w:r>
    </w:p>
    <w:p w14:paraId="29C9E319" w14:textId="77777777" w:rsidR="003D7F9E" w:rsidRDefault="003D7F9E" w:rsidP="003D7F9E">
      <w:pPr>
        <w:jc w:val="center"/>
        <w:rPr>
          <w:rFonts w:ascii="Arial" w:hAnsi="Arial" w:cs="Arial"/>
          <w:color w:val="404040"/>
          <w:sz w:val="22"/>
          <w:szCs w:val="22"/>
        </w:rPr>
      </w:pPr>
    </w:p>
    <w:p w14:paraId="411A0129" w14:textId="0E93A179" w:rsidR="003D7F9E" w:rsidRPr="003D7F9E" w:rsidRDefault="003D7F9E" w:rsidP="003D7F9E">
      <w:pPr>
        <w:jc w:val="center"/>
        <w:rPr>
          <w:b/>
          <w:i/>
          <w:color w:val="548DD4" w:themeColor="text2" w:themeTint="99"/>
          <w:sz w:val="28"/>
          <w:szCs w:val="28"/>
        </w:rPr>
      </w:pPr>
      <w:r w:rsidRPr="003D7F9E">
        <w:rPr>
          <w:b/>
          <w:i/>
          <w:color w:val="548DD4" w:themeColor="text2" w:themeTint="99"/>
          <w:sz w:val="28"/>
          <w:szCs w:val="28"/>
        </w:rPr>
        <w:t>Даты заездов: по субботам</w:t>
      </w:r>
    </w:p>
    <w:p w14:paraId="1DAB5BE3" w14:textId="02C3AA53" w:rsidR="003D7F9E" w:rsidRPr="00A67B44" w:rsidRDefault="00D70F88" w:rsidP="00D70F88">
      <w:pPr>
        <w:jc w:val="center"/>
        <w:rPr>
          <w:b/>
          <w:i/>
          <w:sz w:val="28"/>
          <w:szCs w:val="28"/>
        </w:rPr>
      </w:pPr>
      <w:r w:rsidRPr="00A67B44">
        <w:rPr>
          <w:b/>
          <w:i/>
          <w:sz w:val="28"/>
          <w:szCs w:val="28"/>
        </w:rPr>
        <w:t>11.05, 25.05, 08.06, 15.06, 22.06, 06.07, 13.07, 20.07, 03.08, 10.08, 17.08, 31.08, 07.09, 14.09, 28.09, 05.10, 12.10, 26.10.2024 г.</w:t>
      </w:r>
    </w:p>
    <w:p w14:paraId="478AF437" w14:textId="77777777" w:rsidR="00A636C9" w:rsidRPr="002B630F" w:rsidRDefault="00A636C9" w:rsidP="003D7F9E">
      <w:pPr>
        <w:jc w:val="center"/>
        <w:rPr>
          <w:b/>
          <w:i/>
          <w:sz w:val="28"/>
          <w:szCs w:val="28"/>
        </w:rPr>
      </w:pPr>
    </w:p>
    <w:tbl>
      <w:tblPr>
        <w:tblW w:w="10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"/>
        <w:gridCol w:w="9168"/>
      </w:tblGrid>
      <w:tr w:rsidR="008E63ED" w14:paraId="0CA45B71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C4D16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FE2A" w14:textId="1954C759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Прилет в Милан. В аэропорту встреча с представителем компании c табличкой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36078">
              <w:rPr>
                <w:rFonts w:ascii="Arial" w:hAnsi="Arial" w:cs="Arial"/>
              </w:rPr>
              <w:t>Переезд в Рим автобус или ЖД.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Размещение в отеле Рима. Ночь в отеле.</w:t>
            </w:r>
          </w:p>
        </w:tc>
      </w:tr>
      <w:tr w:rsidR="008E63ED" w14:paraId="77F6F8FD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AC9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A55C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14:paraId="495C60B6" w14:textId="77777777" w:rsidR="008E63ED" w:rsidRDefault="008E63ED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Обзорная пешеходная экскурсия по Риму. Во время обзорной пешеходной экскурсии вы увидите: Площадь Навона, Пантеон, Площадь Венеции, Колизей, Римские Форумы. Свободное время. Факультативно организуется экскурсия «Вечерний Рим». Ночь в отеле.</w:t>
            </w:r>
          </w:p>
        </w:tc>
      </w:tr>
      <w:tr w:rsidR="008E63ED" w14:paraId="6F2CC9A6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AEEB4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65B5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 (Неаполь и Помпеи)</w:t>
            </w:r>
          </w:p>
          <w:p w14:paraId="249E7CF7" w14:textId="77777777" w:rsidR="008E63ED" w:rsidRDefault="008E63ED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Факультативно предлагается экскурсия Неаполь и Помпеи на целый день. Великий город Помпеи подарит незабываемые впечатления и перенесет вас в эпоху Древнего Рима. Вы познакомитесь с богатой античностью и великими строительными творениями Помпеянцев, которые были популярны в первые века до н.э. Неаполь - родина самой настоящей пиццы Маргариты, которая готовится в дровяных печах. Неаполь — это рай для гурманов, где также можно отведать свежайшие морепродукты, после чего сделать красивейшие фотографии на фоне вулкана Везувий и Неаполитанского залива. Возвращение в Рим. Ночь в отеле Рима.</w:t>
            </w:r>
          </w:p>
        </w:tc>
      </w:tr>
      <w:tr w:rsidR="008E63ED" w14:paraId="199259B4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0CECE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8515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Рим-Пиза</w:t>
            </w:r>
          </w:p>
          <w:p w14:paraId="207E72A7" w14:textId="77777777" w:rsidR="00EF53EA" w:rsidRDefault="008E63ED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Факультативно организуется экскурсия по музеям Ватикана с русскоговорящим гидом. Собор Святого Петра. </w:t>
            </w:r>
          </w:p>
          <w:p w14:paraId="2D652702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Обращаем ваше внимание на важную информацию по изменению формата проведения групповой факультативной экскурсии по Ватикану:</w:t>
            </w:r>
          </w:p>
          <w:p w14:paraId="1C963253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9154F47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в связи с ограничением по времени входа и сокращению квоты для групп в музеи Ватикана,их посещение не будет входить в состав экскурсии;</w:t>
            </w:r>
          </w:p>
          <w:p w14:paraId="518F2850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C0A76E0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в состав экскурсии будут входить посещение собора Св.Петра и осмотр достопримечательностей государства Ватикан и прилегающей территории;</w:t>
            </w:r>
          </w:p>
          <w:p w14:paraId="387F6C35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F26DCF7" w14:textId="77777777" w:rsid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стоимость экскурсии будет составлять 15 евро на человека.</w:t>
            </w:r>
          </w:p>
          <w:p w14:paraId="76E06512" w14:textId="7F15B753" w:rsidR="008E63ED" w:rsidRDefault="008E63ED" w:rsidP="00EF53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Переезд в регион Тоскана. По желанию организуется дополнительная экскурсия в исторический город Пиза. Мы увидим культовую достопримечательность Пизы — Падающую башню, вызывающую трепетное ощущение чуда, удивления и любопытства у миллионов путешественников со всего мира, а также старинную площадь Чудес, Баптистерий, Кафедральный собор, кладбище Кампосанто, а также посетим традиционный сувенирный базар. Вы услышите главные городские легенды и почувствуете таинственную средневековую душу города! Размещение в отеле в окрестностях Монтекатини – Терме. Ночь в отеле.</w:t>
            </w:r>
          </w:p>
        </w:tc>
      </w:tr>
      <w:tr w:rsidR="008E63ED" w14:paraId="18D4C393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8131A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9593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Монтекатини-Терме (Сиена и Сан-Джиминьяно)</w:t>
            </w:r>
          </w:p>
          <w:p w14:paraId="05E40D09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 в Монтекатини-Терме или по желанию дополнительная экскурсия в города Сиена и Сан-Джиминьяно красивейшие города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Терци, хорошо "открывать" пешком: здесь за каждым углом вас ждет приятный сюрприз. Сан- Джиминьяно - город, охраняемый ЮНЕСКО как жемчужина тосканской архитектуры. По дороге из Сиены в Сан-Джиминьяно предлагается посещение тосканской фермы с возможностью продегустировать и приобрести типичные региональные продукты и пообедать.   Сан-Джиминьяно лежит на холме (высота – 334 м), возвышающемся над долиной реки Elsa.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 в окрестностях Монтекатини-Терме.  Ночь в отеле.</w:t>
            </w:r>
          </w:p>
        </w:tc>
      </w:tr>
      <w:tr w:rsidR="008E63ED" w14:paraId="4ECBB68B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FA5CF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D403" w14:textId="77777777" w:rsidR="008E63ED" w:rsidRPr="00097F33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097F33">
              <w:rPr>
                <w:rFonts w:ascii="Arial" w:hAnsi="Arial" w:cs="Arial"/>
                <w:color w:val="000000"/>
                <w:u w:val="single"/>
              </w:rPr>
              <w:t>Флоренция</w:t>
            </w:r>
            <w:bookmarkStart w:id="0" w:name="_Hlk101644071"/>
            <w:r w:rsidRPr="00097F33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>–</w:t>
            </w:r>
            <w:r w:rsidRPr="00097F33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bookmarkEnd w:id="0"/>
            <w:r>
              <w:rPr>
                <w:rFonts w:ascii="Arial" w:hAnsi="Arial" w:cs="Arial"/>
                <w:color w:val="000000"/>
                <w:u w:val="single"/>
              </w:rPr>
              <w:t>регион Венето</w:t>
            </w:r>
          </w:p>
          <w:p w14:paraId="1D9A3A74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 флорентийцев – Микеланджело, Макиавелли, Галилея. Свободное время. Факультативно предлагается экскурсия в галерею Уффици. Во второй половине дня переезд в регион Венето. </w:t>
            </w:r>
          </w:p>
          <w:p w14:paraId="40C132EE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Размещение в отеле в регионе Венето. Свободное время. Ночь в отеле.</w:t>
            </w:r>
          </w:p>
        </w:tc>
      </w:tr>
      <w:tr w:rsidR="008E63ED" w14:paraId="68FE0105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6C36A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C04F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14:paraId="3095417C" w14:textId="77777777" w:rsidR="008E63ED" w:rsidRDefault="008E63ED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остров Святого Лазаря. Трансфер ж/д или автобус в </w:t>
            </w:r>
            <w:r>
              <w:rPr>
                <w:rFonts w:ascii="Arial" w:hAnsi="Arial" w:cs="Arial"/>
                <w:color w:val="000000"/>
              </w:rPr>
              <w:lastRenderedPageBreak/>
              <w:t>Милан. Размещение в отеле. Ночь в отеле.</w:t>
            </w:r>
          </w:p>
        </w:tc>
      </w:tr>
      <w:tr w:rsidR="008E63ED" w14:paraId="2CBD5E25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A1EE4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СБ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F742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Трансфер в аэропорт. </w:t>
            </w:r>
          </w:p>
        </w:tc>
      </w:tr>
    </w:tbl>
    <w:p w14:paraId="50C080E6" w14:textId="77777777" w:rsidR="003D7F9E" w:rsidRDefault="003D7F9E" w:rsidP="003D7F9E">
      <w:pPr>
        <w:rPr>
          <w:rFonts w:ascii="Arial" w:hAnsi="Arial" w:cs="Arial"/>
          <w:b/>
          <w:sz w:val="20"/>
          <w:szCs w:val="20"/>
        </w:rPr>
      </w:pPr>
    </w:p>
    <w:p w14:paraId="041DCE1A" w14:textId="77777777" w:rsidR="002B0791" w:rsidRDefault="002B0791" w:rsidP="002B07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Доплата за первый ряд в автобусе 50 евро на человека, второй ряд 40 евро, третий ряд 30 евро. Любой кроме первых трех – 10 евро/чел.</w:t>
      </w:r>
    </w:p>
    <w:p w14:paraId="0678670F" w14:textId="52FC8A71" w:rsidR="002B0791" w:rsidRDefault="00EF32D8" w:rsidP="002B0791">
      <w:pPr>
        <w:rPr>
          <w:rFonts w:ascii="Arial" w:hAnsi="Arial" w:cs="Arial"/>
          <w:b/>
          <w:bCs/>
          <w:sz w:val="22"/>
          <w:szCs w:val="22"/>
        </w:rPr>
      </w:pPr>
      <w:r w:rsidRPr="00EF32D8">
        <w:rPr>
          <w:rFonts w:ascii="Arial" w:hAnsi="Arial" w:cs="Arial"/>
          <w:b/>
          <w:bCs/>
          <w:sz w:val="22"/>
          <w:szCs w:val="22"/>
        </w:rPr>
        <w:t>Доплата за трансфер из/в аэропорт(а) Бергамо - уточнять при бронировании</w:t>
      </w:r>
    </w:p>
    <w:p w14:paraId="541652FC" w14:textId="77777777" w:rsidR="002B0791" w:rsidRDefault="002B0791" w:rsidP="003D7F9E">
      <w:pPr>
        <w:jc w:val="both"/>
        <w:rPr>
          <w:rFonts w:ascii="Arial" w:hAnsi="Arial" w:cs="Arial"/>
          <w:b/>
        </w:rPr>
      </w:pPr>
    </w:p>
    <w:p w14:paraId="1FF88CB1" w14:textId="77777777" w:rsidR="008E63ED" w:rsidRDefault="008E63ED" w:rsidP="008E63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</w:p>
    <w:p w14:paraId="1D3A2810" w14:textId="77777777" w:rsidR="008E63ED" w:rsidRPr="00EE7EC7" w:rsidRDefault="008E63ED" w:rsidP="008E63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E7EC7">
        <w:rPr>
          <w:rFonts w:ascii="Arial" w:hAnsi="Arial" w:cs="Arial"/>
          <w:sz w:val="22"/>
          <w:szCs w:val="22"/>
        </w:rPr>
        <w:t xml:space="preserve">Проживание в отелях 3* </w:t>
      </w:r>
      <w:r>
        <w:rPr>
          <w:rFonts w:ascii="Arial" w:hAnsi="Arial" w:cs="Arial"/>
          <w:sz w:val="22"/>
          <w:szCs w:val="22"/>
        </w:rPr>
        <w:t xml:space="preserve">на базе завтрака </w:t>
      </w:r>
      <w:r w:rsidRPr="00EE7EC7">
        <w:rPr>
          <w:rFonts w:ascii="Arial" w:hAnsi="Arial" w:cs="Arial"/>
          <w:sz w:val="22"/>
          <w:szCs w:val="22"/>
        </w:rPr>
        <w:t>(возможно предоставление услуги размещения в гостиничных объектах, имеющих сопоставимую с отельной классификацию)</w:t>
      </w:r>
    </w:p>
    <w:p w14:paraId="5B1FA568" w14:textId="77777777" w:rsidR="008E63ED" w:rsidRDefault="008E63ED" w:rsidP="008E6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Групповой трансфер аэропорт-отель-аэропорт под все рейсы </w:t>
      </w:r>
    </w:p>
    <w:p w14:paraId="68197E71" w14:textId="77777777" w:rsidR="008E63ED" w:rsidRDefault="008E63ED" w:rsidP="008E6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Транспортное обслуживание на комфортабельном автобусе</w:t>
      </w:r>
    </w:p>
    <w:p w14:paraId="351491F6" w14:textId="77777777" w:rsidR="008E63ED" w:rsidRDefault="008E63ED" w:rsidP="008E6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Русскоговорящий сопровождающий в течение всего тура</w:t>
      </w:r>
    </w:p>
    <w:p w14:paraId="71306D32" w14:textId="77777777" w:rsidR="008E63ED" w:rsidRDefault="008E63ED" w:rsidP="008E6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Экскурсии с лицензированным русскоговорящим гидом: Рим, Флоренция, Венеция.</w:t>
      </w:r>
    </w:p>
    <w:p w14:paraId="69DA0768" w14:textId="77777777" w:rsidR="008E63ED" w:rsidRDefault="008E63ED" w:rsidP="008E63ED">
      <w:pPr>
        <w:jc w:val="both"/>
        <w:rPr>
          <w:rFonts w:ascii="Arial" w:hAnsi="Arial" w:cs="Arial"/>
          <w:b/>
        </w:rPr>
      </w:pPr>
    </w:p>
    <w:p w14:paraId="6C5AFE84" w14:textId="77777777" w:rsidR="008E63ED" w:rsidRDefault="008E63ED" w:rsidP="008E63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Факультативные экскурсии:</w:t>
      </w:r>
    </w:p>
    <w:p w14:paraId="79E2F0B5" w14:textId="77777777" w:rsidR="008E63ED" w:rsidRPr="00057CD0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Вечерний Рим - 30 евро </w:t>
      </w:r>
    </w:p>
    <w:p w14:paraId="1239392E" w14:textId="77777777" w:rsidR="008E63ED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Неаполь-Помпеи - 70 евро</w:t>
      </w:r>
    </w:p>
    <w:p w14:paraId="38536311" w14:textId="77777777" w:rsidR="008E63ED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Входной билет в Помпеи - 19 евро </w:t>
      </w:r>
    </w:p>
    <w:p w14:paraId="720C5658" w14:textId="489294B7" w:rsidR="008E63ED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0FC8">
        <w:rPr>
          <w:rFonts w:ascii="Arial" w:hAnsi="Arial" w:cs="Arial"/>
          <w:sz w:val="22"/>
          <w:szCs w:val="22"/>
        </w:rPr>
        <w:t>Э</w:t>
      </w:r>
      <w:r>
        <w:rPr>
          <w:rFonts w:ascii="Arial" w:hAnsi="Arial" w:cs="Arial"/>
          <w:sz w:val="22"/>
          <w:szCs w:val="22"/>
        </w:rPr>
        <w:t>кскурсия по Ватикан</w:t>
      </w:r>
      <w:r w:rsidR="00EF53EA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– </w:t>
      </w:r>
      <w:r w:rsidR="00EF53EA">
        <w:rPr>
          <w:rFonts w:ascii="Arial" w:hAnsi="Arial" w:cs="Arial"/>
          <w:sz w:val="22"/>
          <w:szCs w:val="22"/>
        </w:rPr>
        <w:t>15</w:t>
      </w:r>
      <w:r w:rsidRPr="00EA0FC8">
        <w:rPr>
          <w:rFonts w:ascii="Arial" w:hAnsi="Arial" w:cs="Arial"/>
          <w:sz w:val="22"/>
          <w:szCs w:val="22"/>
        </w:rPr>
        <w:t xml:space="preserve"> евро </w:t>
      </w:r>
    </w:p>
    <w:p w14:paraId="5E595FA2" w14:textId="77777777" w:rsidR="008E63ED" w:rsidRPr="00957C24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57C24">
        <w:rPr>
          <w:rFonts w:ascii="Arial" w:hAnsi="Arial" w:cs="Arial"/>
          <w:sz w:val="22"/>
          <w:szCs w:val="22"/>
        </w:rPr>
        <w:t>Экскурсия в Пизу - 45 евро</w:t>
      </w:r>
    </w:p>
    <w:p w14:paraId="25B6B8D3" w14:textId="77777777" w:rsidR="008E63ED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Сиену+Сан-Джиминьяно - 65 евро</w:t>
      </w:r>
    </w:p>
    <w:p w14:paraId="6DDD2A80" w14:textId="77777777" w:rsidR="008E63ED" w:rsidRPr="00A863DE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63DE">
        <w:rPr>
          <w:rFonts w:ascii="Arial" w:hAnsi="Arial" w:cs="Arial"/>
          <w:sz w:val="22"/>
          <w:szCs w:val="22"/>
        </w:rPr>
        <w:t>Экскурсия в галерею «Уффици» - 2</w:t>
      </w:r>
      <w:r>
        <w:rPr>
          <w:rFonts w:ascii="Arial" w:hAnsi="Arial" w:cs="Arial"/>
          <w:sz w:val="22"/>
          <w:szCs w:val="22"/>
        </w:rPr>
        <w:t xml:space="preserve">9 евро+ </w:t>
      </w:r>
      <w:r w:rsidRPr="0084666B">
        <w:rPr>
          <w:rFonts w:ascii="Arial" w:hAnsi="Arial" w:cs="Arial"/>
          <w:sz w:val="22"/>
          <w:szCs w:val="22"/>
        </w:rPr>
        <w:t>30</w:t>
      </w:r>
      <w:r w:rsidRPr="00A863DE">
        <w:rPr>
          <w:rFonts w:ascii="Arial" w:hAnsi="Arial" w:cs="Arial"/>
          <w:sz w:val="22"/>
          <w:szCs w:val="22"/>
        </w:rPr>
        <w:t xml:space="preserve"> евро входной билет</w:t>
      </w:r>
    </w:p>
    <w:p w14:paraId="58B46503" w14:textId="77777777" w:rsidR="008E63ED" w:rsidRPr="00A863DE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Собор Святого Марка – 1</w:t>
      </w:r>
      <w:r>
        <w:rPr>
          <w:rFonts w:ascii="Arial" w:hAnsi="Arial" w:cs="Arial"/>
          <w:sz w:val="22"/>
          <w:szCs w:val="22"/>
          <w:lang w:val="en-US"/>
        </w:rPr>
        <w:t>6</w:t>
      </w:r>
      <w:r w:rsidRPr="00A863DE">
        <w:rPr>
          <w:rFonts w:ascii="Arial" w:hAnsi="Arial" w:cs="Arial"/>
          <w:sz w:val="22"/>
          <w:szCs w:val="22"/>
        </w:rPr>
        <w:t xml:space="preserve"> евро</w:t>
      </w:r>
    </w:p>
    <w:p w14:paraId="1B940F51" w14:textId="77777777" w:rsidR="008E63ED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63DE">
        <w:rPr>
          <w:rFonts w:ascii="Arial" w:hAnsi="Arial" w:cs="Arial"/>
          <w:sz w:val="22"/>
          <w:szCs w:val="22"/>
        </w:rPr>
        <w:t xml:space="preserve">Остров Святого Лазаря – </w:t>
      </w:r>
      <w:r>
        <w:rPr>
          <w:rFonts w:ascii="Arial" w:hAnsi="Arial" w:cs="Arial"/>
          <w:sz w:val="22"/>
          <w:szCs w:val="22"/>
        </w:rPr>
        <w:t>43</w:t>
      </w:r>
      <w:r w:rsidRPr="00A863DE">
        <w:rPr>
          <w:rFonts w:ascii="Arial" w:hAnsi="Arial" w:cs="Arial"/>
          <w:sz w:val="22"/>
          <w:szCs w:val="22"/>
        </w:rPr>
        <w:t xml:space="preserve"> евро</w:t>
      </w:r>
    </w:p>
    <w:p w14:paraId="1A1C4722" w14:textId="77777777" w:rsidR="008E63ED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Чаевые водителю и ассистенту</w:t>
      </w:r>
    </w:p>
    <w:p w14:paraId="49E19960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</w:rPr>
      </w:pPr>
    </w:p>
    <w:p w14:paraId="6EC5D04A" w14:textId="77777777" w:rsidR="008E63ED" w:rsidRDefault="008E63ED" w:rsidP="008E63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35D48D9C" w14:textId="77777777" w:rsidR="008E63ED" w:rsidRDefault="008E63ED" w:rsidP="008E63ED">
      <w:pPr>
        <w:rPr>
          <w:rFonts w:ascii="Arial" w:hAnsi="Arial" w:cs="Arial"/>
          <w:sz w:val="22"/>
          <w:szCs w:val="22"/>
        </w:rPr>
      </w:pPr>
    </w:p>
    <w:p w14:paraId="364974B6" w14:textId="77777777" w:rsidR="008E63ED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16 евро</w:t>
      </w:r>
    </w:p>
    <w:p w14:paraId="3B0F3831" w14:textId="77777777" w:rsidR="008E63ED" w:rsidRPr="00A863DE" w:rsidRDefault="008E63ED" w:rsidP="008E63ED">
      <w:pPr>
        <w:ind w:left="720"/>
        <w:rPr>
          <w:rFonts w:ascii="Arial" w:hAnsi="Arial" w:cs="Arial"/>
        </w:rPr>
      </w:pPr>
      <w:r w:rsidRPr="00A863DE">
        <w:rPr>
          <w:rFonts w:ascii="Arial" w:hAnsi="Arial" w:cs="Arial"/>
        </w:rPr>
        <w:t xml:space="preserve">В Венеции: </w:t>
      </w:r>
    </w:p>
    <w:p w14:paraId="51EB93FB" w14:textId="77777777" w:rsidR="008E63ED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Туда Большой Канал – обратно Канал Джудекка - 3</w:t>
      </w:r>
      <w:r w:rsidRPr="00EE7EC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евро</w:t>
      </w:r>
    </w:p>
    <w:p w14:paraId="5598D867" w14:textId="77777777" w:rsidR="008E63ED" w:rsidRPr="002D38BC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Налог в отелях.</w:t>
      </w:r>
    </w:p>
    <w:p w14:paraId="63B2C78D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C9E47C9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Налоги:</w:t>
      </w:r>
    </w:p>
    <w:p w14:paraId="3F34C283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Риме в отеле 3*- 6 евро/чел в сутки, 4*- 7,5 евро/чел в сутки</w:t>
      </w:r>
    </w:p>
    <w:p w14:paraId="6616E2EB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Монтекатини Терме 3* - от 1,5 евро/чел в сутки</w:t>
      </w:r>
    </w:p>
    <w:p w14:paraId="170C4E94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регионе Венето 3*- от 2,4 евро/чел в сутки</w:t>
      </w:r>
    </w:p>
    <w:p w14:paraId="3C6FEDFC" w14:textId="245AE5E3" w:rsidR="003D7F9E" w:rsidRDefault="003D7F9E" w:rsidP="003D7F9E">
      <w:pPr>
        <w:jc w:val="both"/>
        <w:rPr>
          <w:rFonts w:ascii="Arial" w:hAnsi="Arial" w:cs="Arial"/>
          <w:sz w:val="22"/>
          <w:szCs w:val="22"/>
        </w:rPr>
      </w:pPr>
    </w:p>
    <w:p w14:paraId="2754D431" w14:textId="77777777" w:rsidR="008E63ED" w:rsidRDefault="008E63ED" w:rsidP="008E6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7C5D1A23" w14:textId="77777777" w:rsidR="008E63ED" w:rsidRDefault="008E63ED" w:rsidP="008E63ED">
      <w:pPr>
        <w:rPr>
          <w:rFonts w:ascii="Arial" w:hAnsi="Arial" w:cs="Arial"/>
          <w:sz w:val="22"/>
          <w:szCs w:val="22"/>
        </w:rPr>
      </w:pPr>
    </w:p>
    <w:p w14:paraId="1AC0B5B7" w14:textId="52F60299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случае, если в программе указаны два и более отеля одной и той же категории, компания оставляет за собой право окончательного выбора отеля, в котором будет проживать турист</w:t>
      </w:r>
    </w:p>
    <w:p w14:paraId="6E07F0D7" w14:textId="77777777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период проведения международных выставок и олимпиад, спортивных соревнований международного уровня, возможно размещение в отелях в пригороде, в окрестностях</w:t>
      </w:r>
    </w:p>
    <w:p w14:paraId="41AF4D42" w14:textId="77777777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>* Порядок проведения экскурсий по техническим причинам может быть изменен</w:t>
      </w:r>
    </w:p>
    <w:p w14:paraId="7D33BF34" w14:textId="77777777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В случае государственных праздников некоторые музеи могут быть </w:t>
      </w:r>
    </w:p>
    <w:p w14:paraId="453B331D" w14:textId="77777777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закрыты,  компания оставляет за собой право их замены на альтернативные </w:t>
      </w:r>
    </w:p>
    <w:p w14:paraId="0B24B7E1" w14:textId="77777777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экскурсионные продукты</w:t>
      </w:r>
    </w:p>
    <w:p w14:paraId="1AAEEC23" w14:textId="77777777" w:rsidR="008E63ED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ираться до отеля самостоятельно</w:t>
      </w:r>
    </w:p>
    <w:p w14:paraId="43A5B370" w14:textId="77777777" w:rsidR="008E63ED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CA2">
        <w:rPr>
          <w:rFonts w:ascii="Arial" w:hAnsi="Arial" w:cs="Arial"/>
          <w:color w:val="000000"/>
          <w:sz w:val="23"/>
          <w:szCs w:val="23"/>
          <w:shd w:val="clear" w:color="auto" w:fill="FFFFFF"/>
        </w:rPr>
        <w:t>* Обращаем внимание, что в случае неявки туристов к началу тура или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46CA2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 туристов от обслуживания в туре в одностороннем порядке, компания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46CA2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оставляет за собой право аннулировать вс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 услуги без возврата стоимости</w:t>
      </w:r>
    </w:p>
    <w:p w14:paraId="2D09A06F" w14:textId="46E1966B" w:rsidR="003D7F9E" w:rsidRDefault="008E63ED" w:rsidP="008E63ED">
      <w:pPr>
        <w:rPr>
          <w:rFonts w:ascii="Arial" w:hAnsi="Arial" w:cs="Arial"/>
          <w:color w:val="000000"/>
          <w:sz w:val="22"/>
          <w:szCs w:val="22"/>
        </w:rPr>
      </w:pPr>
      <w:r w:rsidRPr="00595E98">
        <w:rPr>
          <w:rFonts w:ascii="Arial" w:hAnsi="Arial" w:cs="Arial"/>
          <w:color w:val="000000"/>
          <w:sz w:val="22"/>
          <w:szCs w:val="22"/>
        </w:rPr>
        <w:t>*При предоставлении трансферов в начале и в конце тура, услуги сопровождающего могут не предоставляться.</w:t>
      </w:r>
    </w:p>
    <w:p w14:paraId="21855FF2" w14:textId="77777777" w:rsidR="00A67B44" w:rsidRDefault="00A67B44" w:rsidP="00A67B44">
      <w:pPr>
        <w:tabs>
          <w:tab w:val="left" w:pos="3300"/>
        </w:tabs>
        <w:jc w:val="center"/>
        <w:rPr>
          <w:i/>
          <w:color w:val="548DD4"/>
          <w:sz w:val="72"/>
          <w:szCs w:val="72"/>
        </w:rPr>
      </w:pPr>
    </w:p>
    <w:p w14:paraId="68E5113C" w14:textId="57C7A803" w:rsidR="00A67B44" w:rsidRPr="00A73B20" w:rsidRDefault="00A67B44" w:rsidP="00A67B44">
      <w:pPr>
        <w:tabs>
          <w:tab w:val="left" w:pos="3300"/>
        </w:tabs>
        <w:jc w:val="center"/>
        <w:rPr>
          <w:i/>
          <w:color w:val="548DD4"/>
          <w:sz w:val="72"/>
          <w:szCs w:val="72"/>
        </w:rPr>
      </w:pPr>
      <w:r w:rsidRPr="00A73B20">
        <w:rPr>
          <w:i/>
          <w:color w:val="548DD4"/>
          <w:sz w:val="72"/>
          <w:szCs w:val="72"/>
        </w:rPr>
        <w:t>ИТАЛИЯ КЛАССИКА</w:t>
      </w:r>
    </w:p>
    <w:p w14:paraId="36D31C50" w14:textId="77777777" w:rsidR="00A67B44" w:rsidRPr="00A73B20" w:rsidRDefault="00A67B44" w:rsidP="00A67B44">
      <w:pPr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14:paraId="5BF20A05" w14:textId="77777777" w:rsidR="00A67B44" w:rsidRPr="00A73B20" w:rsidRDefault="00A67B44" w:rsidP="00A67B44">
      <w:pPr>
        <w:jc w:val="center"/>
        <w:rPr>
          <w:i/>
          <w:sz w:val="28"/>
          <w:szCs w:val="28"/>
        </w:rPr>
      </w:pPr>
      <w:r w:rsidRPr="00A73B20">
        <w:rPr>
          <w:i/>
          <w:sz w:val="28"/>
          <w:szCs w:val="28"/>
        </w:rPr>
        <w:t>Милан - Рим – (Неаполь, Помпеи) – (Пиза) – Монтекатини-Терме (Сиена-Сан-Джиминьяно) – Флоренция – регион Венето – Венеция – Милан</w:t>
      </w:r>
    </w:p>
    <w:p w14:paraId="6F773D4D" w14:textId="77777777" w:rsidR="00A67B44" w:rsidRPr="00A73B20" w:rsidRDefault="00A67B44" w:rsidP="00A67B44">
      <w:pPr>
        <w:rPr>
          <w:rFonts w:ascii="Arial" w:hAnsi="Arial" w:cs="Arial"/>
          <w:color w:val="548DD4"/>
          <w:sz w:val="22"/>
          <w:szCs w:val="22"/>
        </w:rPr>
      </w:pPr>
    </w:p>
    <w:p w14:paraId="4C77AADC" w14:textId="77777777" w:rsidR="00A67B44" w:rsidRPr="00A73B20" w:rsidRDefault="00A67B44" w:rsidP="00A67B44">
      <w:pPr>
        <w:jc w:val="center"/>
        <w:rPr>
          <w:b/>
          <w:bCs/>
          <w:i/>
          <w:color w:val="548DD4"/>
          <w:sz w:val="32"/>
          <w:szCs w:val="32"/>
        </w:rPr>
      </w:pPr>
      <w:r w:rsidRPr="00A73B20">
        <w:rPr>
          <w:b/>
          <w:bCs/>
          <w:i/>
          <w:color w:val="548DD4"/>
          <w:sz w:val="36"/>
          <w:szCs w:val="36"/>
        </w:rPr>
        <w:t>9 дней/8 ночей</w:t>
      </w:r>
      <w:r w:rsidRPr="00A73B20">
        <w:rPr>
          <w:b/>
          <w:bCs/>
          <w:i/>
          <w:color w:val="548DD4"/>
          <w:sz w:val="32"/>
          <w:szCs w:val="32"/>
        </w:rPr>
        <w:t xml:space="preserve"> (суббота-воскресенье)</w:t>
      </w:r>
    </w:p>
    <w:p w14:paraId="25E28560" w14:textId="77777777" w:rsidR="00A67B44" w:rsidRPr="00A73B20" w:rsidRDefault="00A67B44" w:rsidP="00A67B44">
      <w:pPr>
        <w:rPr>
          <w:rFonts w:ascii="Arial" w:hAnsi="Arial" w:cs="Arial"/>
          <w:color w:val="548DD4"/>
          <w:sz w:val="22"/>
          <w:szCs w:val="22"/>
        </w:rPr>
      </w:pPr>
    </w:p>
    <w:p w14:paraId="7E238A57" w14:textId="77777777" w:rsidR="00A67B44" w:rsidRPr="00A73B20" w:rsidRDefault="00A67B44" w:rsidP="00A67B44">
      <w:pPr>
        <w:jc w:val="center"/>
        <w:rPr>
          <w:b/>
          <w:bCs/>
          <w:i/>
          <w:color w:val="548DD4"/>
          <w:sz w:val="28"/>
          <w:szCs w:val="28"/>
        </w:rPr>
      </w:pPr>
      <w:r w:rsidRPr="00A73B20">
        <w:rPr>
          <w:b/>
          <w:bCs/>
          <w:i/>
          <w:color w:val="548DD4"/>
          <w:sz w:val="28"/>
          <w:szCs w:val="28"/>
        </w:rPr>
        <w:t xml:space="preserve"> Заезды по субботам 2024 г.</w:t>
      </w:r>
    </w:p>
    <w:p w14:paraId="347F1CF9" w14:textId="5F240272" w:rsidR="00A67B44" w:rsidRPr="00656C12" w:rsidRDefault="00A67B44" w:rsidP="000D5609">
      <w:pPr>
        <w:jc w:val="center"/>
        <w:rPr>
          <w:b/>
          <w:bCs/>
          <w:i/>
          <w:sz w:val="28"/>
          <w:szCs w:val="28"/>
        </w:rPr>
      </w:pPr>
      <w:r w:rsidRPr="00656C12">
        <w:rPr>
          <w:b/>
          <w:bCs/>
          <w:i/>
          <w:sz w:val="28"/>
          <w:szCs w:val="28"/>
        </w:rPr>
        <w:t>11.05, 25.05, 08.06, 15.06, 22.06, 06.07, 13.07, 20.07,</w:t>
      </w:r>
    </w:p>
    <w:p w14:paraId="0B874F8E" w14:textId="77777777" w:rsidR="00A67B44" w:rsidRDefault="00A67B44" w:rsidP="00A67B44">
      <w:pPr>
        <w:jc w:val="center"/>
        <w:rPr>
          <w:b/>
          <w:bCs/>
          <w:i/>
          <w:sz w:val="28"/>
          <w:szCs w:val="28"/>
        </w:rPr>
      </w:pPr>
      <w:r w:rsidRPr="00656C12">
        <w:rPr>
          <w:b/>
          <w:bCs/>
          <w:i/>
          <w:sz w:val="28"/>
          <w:szCs w:val="28"/>
        </w:rPr>
        <w:t>03.08, 10.08, 17.08, 31.08, 07.09, 14.09, 28.09, 05.10, 12.10, 26.10.2024 г.</w:t>
      </w:r>
    </w:p>
    <w:p w14:paraId="6103BEEB" w14:textId="77777777" w:rsidR="00A67B44" w:rsidRPr="00656C12" w:rsidRDefault="00A67B44" w:rsidP="00A67B44">
      <w:pPr>
        <w:jc w:val="center"/>
        <w:rPr>
          <w:b/>
          <w:bCs/>
          <w:i/>
          <w:sz w:val="28"/>
          <w:szCs w:val="28"/>
        </w:rPr>
      </w:pPr>
    </w:p>
    <w:tbl>
      <w:tblPr>
        <w:tblW w:w="10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"/>
        <w:gridCol w:w="9168"/>
      </w:tblGrid>
      <w:tr w:rsidR="00A67B44" w14:paraId="387E9F89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03062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18D6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Прилет в Милан. В аэропорту встреча с представителем компании c табличкой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36078">
              <w:rPr>
                <w:rFonts w:ascii="Arial" w:hAnsi="Arial" w:cs="Arial"/>
              </w:rPr>
              <w:t>Переезд в Рим автобус или ЖД.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Размещение в отеле Рима. Ночь в отеле.</w:t>
            </w:r>
          </w:p>
        </w:tc>
      </w:tr>
      <w:tr w:rsidR="00A67B44" w14:paraId="02BE404B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B23C8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A7C4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14:paraId="7E28EAA2" w14:textId="77777777" w:rsidR="00A67B44" w:rsidRDefault="00A67B44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Обзорная пешеходная экскурсия по Риму. Во время обзорной пешеходной экскурсии вы увидите: Площадь Навона, Пантеон, Площадь Венеции, Колизей, Римские Форумы. Свободное время. Факультативно организуется экскурсия «Вечерний Рим». Ночь в отеле.</w:t>
            </w:r>
          </w:p>
        </w:tc>
      </w:tr>
      <w:tr w:rsidR="00A67B44" w14:paraId="685B3FA8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51F0A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9967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 (Неаполь и Помпеи)</w:t>
            </w:r>
          </w:p>
          <w:p w14:paraId="462DDBEF" w14:textId="77777777" w:rsidR="00A67B44" w:rsidRDefault="00A67B44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Факультативно предлагается экскурсия Неаполь и Помпеи на целый день. Великий город Помпеи подарит незабываемые впечатления и перенесет вас в эпоху Древнего Рима. Вы познакомитесь с богатой античностью и великими строительными творениями Помпеянцев, которые были популярны в первые века до н.э. Неаполь - родина самой настоящей пиццы Маргариты, которая готовится в дровяных печах. Неаполь — это рай для гурманов, где также можно отведать свежайшие морепродукты, после чего сделать красивейшие фотографии на фоне вулкана Везувий и Неаполитанского залива. Возвращение в Рим. Ночь в отеле Рима.</w:t>
            </w:r>
          </w:p>
        </w:tc>
      </w:tr>
      <w:tr w:rsidR="00A67B44" w14:paraId="13851602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5F616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C9A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Рим-Пиза</w:t>
            </w:r>
          </w:p>
          <w:p w14:paraId="1133C091" w14:textId="77777777" w:rsidR="00EF53EA" w:rsidRDefault="00A67B44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Факультативно организуется экскурсия по музеям Ватикана с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русскоговорящим гидом. Собор Святого Петра. </w:t>
            </w:r>
          </w:p>
          <w:p w14:paraId="087C7057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Обращаем ваше внимание на важную информацию по изменению формата проведения групповой факультативной экскурсии по Ватикану:</w:t>
            </w:r>
          </w:p>
          <w:p w14:paraId="28EE727A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EAA86FD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в связи с ограничением по времени входа и сокращению квоты для групп в музеи Ватикана,их посещение не будет входить в состав экскурсии;</w:t>
            </w:r>
          </w:p>
          <w:p w14:paraId="4F097B7D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9D3539C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в состав экскурсии будут входить посещение собора Св.Петра и осмотр достопримечательностей государства Ватикан и прилегающей территории;</w:t>
            </w:r>
          </w:p>
          <w:p w14:paraId="7B3B6268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45F3292" w14:textId="77777777" w:rsid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стоимость экскурсии будет составлять 15 евро на человека.</w:t>
            </w:r>
          </w:p>
          <w:p w14:paraId="2BF93C25" w14:textId="06018BDC" w:rsidR="00A67B44" w:rsidRDefault="00A67B44" w:rsidP="00EF53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Переезд в регион Тоскана. По желанию организуется дополнительная экскурсия в исторический город Пиза. Мы увидим культовую достопримечательность Пизы — Падающую башню, вызывающую трепетное ощущение чуда, удивления и любопытства у миллионов путешественников со всего мира, а также старинную площадь Чудес, Баптистерий, Кафедральный собор, кладбище Кампосанто, а также посетим традиционный сувенирный базар. Вы услышите главные городские легенды и почувствуете таинственную средневековую душу города! Размещение в отеле в окрестностях Монтекатини – Терме. Ночь в отеле.</w:t>
            </w:r>
          </w:p>
        </w:tc>
      </w:tr>
      <w:tr w:rsidR="00A67B44" w14:paraId="47362809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A17E6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D634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Монтекатини-Терме (Сиена и Сан-Джиминьяно)</w:t>
            </w:r>
          </w:p>
          <w:p w14:paraId="141D6847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 в Монтекатини-Терме или по желанию дополнительная экскурсия в города Сиена и Сан-Джиминьяно красивейшие города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Терци, хорошо "открывать" пешком: здесь за каждым углом вас ждет приятный сюрприз. Сан- Джиминьяно - город, охраняемый ЮНЕСКО как жемчужина тосканской архитектуры. По дороге из Сиены в Сан-Джиминьяно предлагается посещение тосканской фермы с возможностью продегустировать и приобрести типичные региональные продукты и пообедать.   Сан-Джиминьяно лежит на холме (высота – 334 м), возвышающемся над долиной реки Elsa.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 в окрестностях Монтекатини-Терме.  Ночь в отеле.</w:t>
            </w:r>
          </w:p>
        </w:tc>
      </w:tr>
      <w:tr w:rsidR="00A67B44" w14:paraId="661027EF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ABC9C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7042" w14:textId="77777777" w:rsidR="00A67B44" w:rsidRPr="00097F33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097F33">
              <w:rPr>
                <w:rFonts w:ascii="Arial" w:hAnsi="Arial" w:cs="Arial"/>
                <w:color w:val="000000"/>
                <w:u w:val="single"/>
              </w:rPr>
              <w:t xml:space="preserve">Флоренция </w:t>
            </w:r>
            <w:r>
              <w:rPr>
                <w:rFonts w:ascii="Arial" w:hAnsi="Arial" w:cs="Arial"/>
                <w:color w:val="000000"/>
                <w:u w:val="single"/>
              </w:rPr>
              <w:t>–</w:t>
            </w:r>
            <w:r w:rsidRPr="00097F33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>регион Венето</w:t>
            </w:r>
          </w:p>
          <w:p w14:paraId="066967AD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 флорентийцев – Микеланджело, Макиавелли, Галилея. Свободное время. Факультативно предлагается экскурсия в галерею Уффици. Во второй половине дня переезд в регион Венето. </w:t>
            </w:r>
          </w:p>
          <w:p w14:paraId="14BB0735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Размещение в отеле в регионе Венето. Свободное время. Ночь в отеле.</w:t>
            </w:r>
          </w:p>
        </w:tc>
      </w:tr>
      <w:tr w:rsidR="00A67B44" w14:paraId="224804FE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8F80F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1111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14:paraId="3DE8AD2A" w14:textId="77777777" w:rsidR="00A67B44" w:rsidRDefault="00A67B44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остров Святого Лазаря. Трансфер ж/д или автобус в Милан. Размещение в отеле. Ночь в отеле.</w:t>
            </w:r>
          </w:p>
        </w:tc>
      </w:tr>
      <w:tr w:rsidR="00A67B44" w14:paraId="0A208CBF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44ADB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9172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</w:t>
            </w:r>
          </w:p>
        </w:tc>
      </w:tr>
      <w:tr w:rsidR="00A67B44" w14:paraId="2DC136E6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4360F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998C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Трансфер в аэропорт. </w:t>
            </w:r>
          </w:p>
        </w:tc>
      </w:tr>
    </w:tbl>
    <w:p w14:paraId="6863E161" w14:textId="77777777" w:rsidR="00A67B44" w:rsidRDefault="00A67B44" w:rsidP="00A67B44">
      <w:pPr>
        <w:rPr>
          <w:rFonts w:ascii="Arial" w:hAnsi="Arial" w:cs="Arial"/>
          <w:b/>
          <w:sz w:val="20"/>
          <w:szCs w:val="20"/>
        </w:rPr>
      </w:pPr>
    </w:p>
    <w:p w14:paraId="5ACA3F8C" w14:textId="77777777" w:rsidR="00A67B44" w:rsidRDefault="00A67B44" w:rsidP="00A67B44">
      <w:pPr>
        <w:tabs>
          <w:tab w:val="left" w:pos="55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  <w:r>
        <w:rPr>
          <w:rFonts w:ascii="Arial" w:hAnsi="Arial" w:cs="Arial"/>
          <w:b/>
        </w:rPr>
        <w:tab/>
      </w:r>
    </w:p>
    <w:p w14:paraId="1BF4BAA0" w14:textId="77777777" w:rsidR="00A67B44" w:rsidRPr="00352DCE" w:rsidRDefault="00A67B44" w:rsidP="00A67B4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52DCE">
        <w:rPr>
          <w:rFonts w:ascii="Arial" w:hAnsi="Arial" w:cs="Arial"/>
          <w:sz w:val="22"/>
          <w:szCs w:val="22"/>
        </w:rPr>
        <w:t>Проживание в отелях 3*</w:t>
      </w:r>
      <w:r>
        <w:rPr>
          <w:rFonts w:ascii="Arial" w:hAnsi="Arial" w:cs="Arial"/>
          <w:sz w:val="22"/>
          <w:szCs w:val="22"/>
        </w:rPr>
        <w:t xml:space="preserve"> на базе завтрака</w:t>
      </w:r>
      <w:r w:rsidRPr="00352DCE">
        <w:rPr>
          <w:rFonts w:ascii="Arial" w:hAnsi="Arial" w:cs="Arial"/>
          <w:sz w:val="22"/>
          <w:szCs w:val="22"/>
        </w:rPr>
        <w:t xml:space="preserve"> (возможно предоставление услуги размещения в гостиничных объектах, имеющих сопоставимую с отельной классификацию)</w:t>
      </w:r>
    </w:p>
    <w:p w14:paraId="16A83AA9" w14:textId="77777777" w:rsidR="00A67B44" w:rsidRDefault="00A67B44" w:rsidP="00A67B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Групповой трансфер аэропорт-отель-аэропорт под все рейсы </w:t>
      </w:r>
    </w:p>
    <w:p w14:paraId="4EDF1127" w14:textId="77777777" w:rsidR="00A67B44" w:rsidRDefault="00A67B44" w:rsidP="00A67B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Транспортное обслуживание на комфортабельном автобусе</w:t>
      </w:r>
    </w:p>
    <w:p w14:paraId="5EA1E201" w14:textId="77777777" w:rsidR="00A67B44" w:rsidRDefault="00A67B44" w:rsidP="00A67B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Русскоговорящий сопровождающий в течение всего тура</w:t>
      </w:r>
    </w:p>
    <w:p w14:paraId="03681C3B" w14:textId="77777777" w:rsidR="00A67B44" w:rsidRDefault="00A67B44" w:rsidP="00A67B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Экскурсии с лицензированным русскоговорящим гидом: Рим, Флоренция, Венеция.</w:t>
      </w:r>
    </w:p>
    <w:p w14:paraId="4C0FAB12" w14:textId="77777777" w:rsidR="00A67B44" w:rsidRDefault="00A67B44" w:rsidP="00A67B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Факультативные экскурсии:</w:t>
      </w:r>
    </w:p>
    <w:p w14:paraId="1022AEC1" w14:textId="77777777" w:rsidR="00A67B44" w:rsidRPr="00057CD0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Вечерний Рим - 30 евро </w:t>
      </w:r>
    </w:p>
    <w:p w14:paraId="1D96D418" w14:textId="77777777" w:rsidR="00A67B44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Неаполь-Помпеи - 70 евро</w:t>
      </w:r>
    </w:p>
    <w:p w14:paraId="3E53561D" w14:textId="77777777" w:rsidR="00A67B44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Входной билет в Помпеи - 19 евро </w:t>
      </w:r>
    </w:p>
    <w:p w14:paraId="1E1B759F" w14:textId="4D95C758" w:rsidR="00A67B44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4203">
        <w:rPr>
          <w:rFonts w:ascii="Arial" w:hAnsi="Arial" w:cs="Arial"/>
          <w:sz w:val="22"/>
          <w:szCs w:val="22"/>
        </w:rPr>
        <w:t>Э</w:t>
      </w:r>
      <w:r>
        <w:rPr>
          <w:rFonts w:ascii="Arial" w:hAnsi="Arial" w:cs="Arial"/>
          <w:sz w:val="22"/>
          <w:szCs w:val="22"/>
        </w:rPr>
        <w:t>кскурсия п</w:t>
      </w:r>
      <w:r w:rsidR="00EF53EA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Ватикан</w:t>
      </w:r>
      <w:r w:rsidR="00EF53EA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– </w:t>
      </w:r>
      <w:r w:rsidR="00EF53EA">
        <w:rPr>
          <w:rFonts w:ascii="Arial" w:hAnsi="Arial" w:cs="Arial"/>
          <w:sz w:val="22"/>
          <w:szCs w:val="22"/>
        </w:rPr>
        <w:t>15</w:t>
      </w:r>
      <w:r w:rsidRPr="00EB4203">
        <w:rPr>
          <w:rFonts w:ascii="Arial" w:hAnsi="Arial" w:cs="Arial"/>
          <w:sz w:val="22"/>
          <w:szCs w:val="22"/>
        </w:rPr>
        <w:t xml:space="preserve"> евро </w:t>
      </w:r>
    </w:p>
    <w:p w14:paraId="1E7C1B7F" w14:textId="77777777" w:rsidR="00A67B44" w:rsidRPr="0088638C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638C">
        <w:rPr>
          <w:rFonts w:ascii="Arial" w:hAnsi="Arial" w:cs="Arial"/>
          <w:sz w:val="22"/>
          <w:szCs w:val="22"/>
        </w:rPr>
        <w:t>Экскурсия в Пизу - 45 евро</w:t>
      </w:r>
    </w:p>
    <w:p w14:paraId="1A379C99" w14:textId="77777777" w:rsidR="00A67B44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Сиену+Сан-Джиминьяно - 65 евро</w:t>
      </w:r>
    </w:p>
    <w:p w14:paraId="627F5BAB" w14:textId="77777777" w:rsidR="00A67B44" w:rsidRPr="00A863DE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63DE">
        <w:rPr>
          <w:rFonts w:ascii="Arial" w:hAnsi="Arial" w:cs="Arial"/>
          <w:sz w:val="22"/>
          <w:szCs w:val="22"/>
        </w:rPr>
        <w:t>Экскурсия в галерею «Уффици» - 2</w:t>
      </w:r>
      <w:r>
        <w:rPr>
          <w:rFonts w:ascii="Arial" w:hAnsi="Arial" w:cs="Arial"/>
          <w:sz w:val="22"/>
          <w:szCs w:val="22"/>
        </w:rPr>
        <w:t xml:space="preserve">9 евро+ </w:t>
      </w:r>
      <w:r w:rsidRPr="00EE0D52">
        <w:rPr>
          <w:rFonts w:ascii="Arial" w:hAnsi="Arial" w:cs="Arial"/>
          <w:sz w:val="22"/>
          <w:szCs w:val="22"/>
        </w:rPr>
        <w:t>30</w:t>
      </w:r>
      <w:r w:rsidRPr="00A863DE">
        <w:rPr>
          <w:rFonts w:ascii="Arial" w:hAnsi="Arial" w:cs="Arial"/>
          <w:sz w:val="22"/>
          <w:szCs w:val="22"/>
        </w:rPr>
        <w:t xml:space="preserve"> евро входной билет</w:t>
      </w:r>
    </w:p>
    <w:p w14:paraId="4AEC90E7" w14:textId="77777777" w:rsidR="00A67B44" w:rsidRPr="00A863DE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Собор Святого Марка – 1</w:t>
      </w:r>
      <w:r>
        <w:rPr>
          <w:rFonts w:ascii="Arial" w:hAnsi="Arial" w:cs="Arial"/>
          <w:sz w:val="22"/>
          <w:szCs w:val="22"/>
          <w:lang w:val="en-US"/>
        </w:rPr>
        <w:t>6</w:t>
      </w:r>
      <w:r w:rsidRPr="00A863DE">
        <w:rPr>
          <w:rFonts w:ascii="Arial" w:hAnsi="Arial" w:cs="Arial"/>
          <w:sz w:val="22"/>
          <w:szCs w:val="22"/>
        </w:rPr>
        <w:t xml:space="preserve"> евро</w:t>
      </w:r>
    </w:p>
    <w:p w14:paraId="707FC954" w14:textId="77777777" w:rsidR="00A67B44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63DE">
        <w:rPr>
          <w:rFonts w:ascii="Arial" w:hAnsi="Arial" w:cs="Arial"/>
          <w:sz w:val="22"/>
          <w:szCs w:val="22"/>
        </w:rPr>
        <w:t xml:space="preserve">Остров Святого Лазаря – </w:t>
      </w:r>
      <w:r>
        <w:rPr>
          <w:rFonts w:ascii="Arial" w:hAnsi="Arial" w:cs="Arial"/>
          <w:sz w:val="22"/>
          <w:szCs w:val="22"/>
        </w:rPr>
        <w:t>43</w:t>
      </w:r>
      <w:r w:rsidRPr="00A863DE">
        <w:rPr>
          <w:rFonts w:ascii="Arial" w:hAnsi="Arial" w:cs="Arial"/>
          <w:sz w:val="22"/>
          <w:szCs w:val="22"/>
        </w:rPr>
        <w:t xml:space="preserve"> евро</w:t>
      </w:r>
    </w:p>
    <w:p w14:paraId="715B8C6E" w14:textId="77777777" w:rsidR="00A67B44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Чаевые водителю и ассистенту</w:t>
      </w:r>
    </w:p>
    <w:p w14:paraId="60274DF9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</w:rPr>
      </w:pPr>
    </w:p>
    <w:p w14:paraId="5EE72697" w14:textId="77777777" w:rsidR="00A67B44" w:rsidRDefault="00A67B44" w:rsidP="00A67B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64C06697" w14:textId="77777777" w:rsidR="00A67B44" w:rsidRDefault="00A67B44" w:rsidP="00A67B44">
      <w:pPr>
        <w:rPr>
          <w:rFonts w:ascii="Arial" w:hAnsi="Arial" w:cs="Arial"/>
          <w:sz w:val="22"/>
          <w:szCs w:val="22"/>
        </w:rPr>
      </w:pPr>
    </w:p>
    <w:p w14:paraId="442C92BC" w14:textId="77777777" w:rsidR="00A67B44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16 евро</w:t>
      </w:r>
    </w:p>
    <w:p w14:paraId="7D061501" w14:textId="77777777" w:rsidR="00A67B44" w:rsidRPr="00A863DE" w:rsidRDefault="00A67B44" w:rsidP="00A67B44">
      <w:pPr>
        <w:ind w:left="720"/>
        <w:rPr>
          <w:rFonts w:ascii="Arial" w:hAnsi="Arial" w:cs="Arial"/>
        </w:rPr>
      </w:pPr>
      <w:r w:rsidRPr="00A863DE">
        <w:rPr>
          <w:rFonts w:ascii="Arial" w:hAnsi="Arial" w:cs="Arial"/>
        </w:rPr>
        <w:t xml:space="preserve">В Венеции: </w:t>
      </w:r>
    </w:p>
    <w:p w14:paraId="6D60B7FA" w14:textId="77777777" w:rsidR="00A67B44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Туда Большой Канал – обратно Канал Джудекка - 3</w:t>
      </w:r>
      <w:r w:rsidRPr="00352DC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евро</w:t>
      </w:r>
    </w:p>
    <w:p w14:paraId="327EF253" w14:textId="77777777" w:rsidR="00A67B44" w:rsidRPr="002D38BC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Налог в отелях.</w:t>
      </w:r>
    </w:p>
    <w:p w14:paraId="4B232169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DC58905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Налоги:</w:t>
      </w:r>
    </w:p>
    <w:p w14:paraId="3E26506B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Риме в отеле 3*- 6 евро/чел в сутки, 4*- 7,5 евро/чел в сутки</w:t>
      </w:r>
    </w:p>
    <w:p w14:paraId="5EE7FD46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Монтекатини Терме 3* - от 1,5 евро/чел в сутки</w:t>
      </w:r>
    </w:p>
    <w:p w14:paraId="04EC4F8F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регионе Венето 3*- от 2,4 евро/чел в сутки</w:t>
      </w:r>
    </w:p>
    <w:p w14:paraId="78B4CE5A" w14:textId="77777777" w:rsidR="00A67B44" w:rsidRDefault="00A67B44" w:rsidP="00A67B44">
      <w:pPr>
        <w:pBdr>
          <w:bottom w:val="single" w:sz="4" w:space="1" w:color="000000"/>
        </w:pBdr>
        <w:jc w:val="both"/>
        <w:rPr>
          <w:rFonts w:ascii="Arial" w:hAnsi="Arial" w:cs="Arial"/>
          <w:sz w:val="22"/>
          <w:szCs w:val="22"/>
        </w:rPr>
      </w:pPr>
    </w:p>
    <w:p w14:paraId="4B5D55BF" w14:textId="77777777" w:rsidR="00A67B44" w:rsidRDefault="00A67B44" w:rsidP="00A67B44">
      <w:pPr>
        <w:pBdr>
          <w:bottom w:val="single" w:sz="4" w:space="1" w:color="000000"/>
        </w:pBdr>
        <w:jc w:val="both"/>
        <w:rPr>
          <w:rFonts w:ascii="Arial" w:hAnsi="Arial" w:cs="Arial"/>
        </w:rPr>
      </w:pPr>
    </w:p>
    <w:p w14:paraId="56AF4E63" w14:textId="77777777" w:rsidR="00A67B44" w:rsidRDefault="00A67B44" w:rsidP="00A67B44">
      <w:pPr>
        <w:tabs>
          <w:tab w:val="left" w:pos="3300"/>
        </w:tabs>
        <w:jc w:val="center"/>
        <w:rPr>
          <w:rFonts w:ascii="Arial" w:hAnsi="Arial" w:cs="Arial"/>
          <w:b/>
          <w:color w:val="FF0000"/>
          <w:u w:val="single"/>
        </w:rPr>
      </w:pPr>
    </w:p>
    <w:p w14:paraId="1E5F092E" w14:textId="2A4B0318" w:rsidR="00A67B44" w:rsidRDefault="00A67B44" w:rsidP="00A67B44">
      <w:pPr>
        <w:rPr>
          <w:rFonts w:ascii="Arial" w:hAnsi="Arial" w:cs="Arial"/>
          <w:b/>
          <w:bCs/>
          <w:sz w:val="22"/>
          <w:szCs w:val="22"/>
        </w:rPr>
      </w:pPr>
      <w:r w:rsidRPr="00A913CB">
        <w:rPr>
          <w:rFonts w:ascii="Arial" w:hAnsi="Arial" w:cs="Arial"/>
          <w:b/>
          <w:bCs/>
          <w:sz w:val="22"/>
          <w:szCs w:val="22"/>
        </w:rPr>
        <w:t xml:space="preserve">Доплата за трансфер в/из аэропорт(а) Бергамо </w:t>
      </w:r>
      <w:r w:rsidR="00EF32D8">
        <w:rPr>
          <w:rFonts w:ascii="Arial" w:hAnsi="Arial" w:cs="Arial"/>
          <w:b/>
          <w:bCs/>
          <w:sz w:val="22"/>
          <w:szCs w:val="22"/>
        </w:rPr>
        <w:t>– уточнять при бронировании</w:t>
      </w:r>
    </w:p>
    <w:p w14:paraId="3EEFDBB0" w14:textId="77777777" w:rsidR="00A67B44" w:rsidRPr="00A913CB" w:rsidRDefault="00A67B44" w:rsidP="00A67B44">
      <w:pPr>
        <w:rPr>
          <w:rFonts w:ascii="Arial" w:hAnsi="Arial" w:cs="Arial"/>
          <w:b/>
          <w:bCs/>
          <w:sz w:val="22"/>
          <w:szCs w:val="22"/>
        </w:rPr>
      </w:pPr>
    </w:p>
    <w:p w14:paraId="12CBCEB3" w14:textId="77777777" w:rsidR="00A67B44" w:rsidRPr="00A913CB" w:rsidRDefault="00A67B44" w:rsidP="00A67B44">
      <w:pPr>
        <w:rPr>
          <w:rFonts w:ascii="Arial" w:hAnsi="Arial" w:cs="Arial"/>
          <w:b/>
          <w:bCs/>
          <w:sz w:val="22"/>
          <w:szCs w:val="22"/>
        </w:rPr>
      </w:pPr>
      <w:r w:rsidRPr="00A913CB">
        <w:rPr>
          <w:rFonts w:ascii="Arial" w:hAnsi="Arial" w:cs="Arial"/>
          <w:b/>
          <w:bCs/>
          <w:sz w:val="22"/>
          <w:szCs w:val="22"/>
        </w:rPr>
        <w:lastRenderedPageBreak/>
        <w:t>Доплата за первый ряд в автобусе 50 евро, второй ряд 40 евро, третий ряд 30 евро - на человека</w:t>
      </w:r>
      <w:r>
        <w:rPr>
          <w:rFonts w:ascii="Arial" w:hAnsi="Arial" w:cs="Arial"/>
          <w:b/>
          <w:bCs/>
          <w:sz w:val="22"/>
          <w:szCs w:val="22"/>
        </w:rPr>
        <w:t>. Любой другой ряд, кроме первых трех - 10</w:t>
      </w:r>
      <w:r w:rsidRPr="00BF3FD3">
        <w:rPr>
          <w:rFonts w:ascii="Arial" w:hAnsi="Arial" w:cs="Arial"/>
          <w:b/>
          <w:bCs/>
          <w:sz w:val="22"/>
          <w:szCs w:val="22"/>
        </w:rPr>
        <w:t xml:space="preserve"> евро</w:t>
      </w:r>
      <w:r w:rsidRPr="00A913CB">
        <w:rPr>
          <w:rFonts w:ascii="Arial" w:hAnsi="Arial" w:cs="Arial"/>
          <w:b/>
          <w:bCs/>
          <w:sz w:val="22"/>
          <w:szCs w:val="22"/>
        </w:rPr>
        <w:t>/чел</w:t>
      </w:r>
    </w:p>
    <w:p w14:paraId="2FC561C0" w14:textId="77777777" w:rsidR="00A67B44" w:rsidRDefault="00A67B44" w:rsidP="00A67B44">
      <w:pPr>
        <w:rPr>
          <w:rFonts w:ascii="Arial" w:hAnsi="Arial" w:cs="Arial"/>
          <w:sz w:val="22"/>
          <w:szCs w:val="22"/>
        </w:rPr>
      </w:pPr>
    </w:p>
    <w:p w14:paraId="4243C97C" w14:textId="77777777" w:rsidR="00A67B44" w:rsidRDefault="00A67B44" w:rsidP="00A67B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3D955F82" w14:textId="77777777" w:rsidR="00A67B44" w:rsidRDefault="00A67B44" w:rsidP="00A67B44">
      <w:pPr>
        <w:rPr>
          <w:rFonts w:ascii="Arial" w:hAnsi="Arial" w:cs="Arial"/>
          <w:sz w:val="22"/>
          <w:szCs w:val="22"/>
        </w:rPr>
      </w:pPr>
    </w:p>
    <w:p w14:paraId="267DC051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* В случае, если в программе указаны два и более отеля одной и той же категории, компания оставляет за собой право окончательного выбора отеля, в котором будет проживать турист</w:t>
      </w:r>
    </w:p>
    <w:p w14:paraId="41479ED8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* В период проведения международных выставок и олимпиад, спортивных соревнований международного уровня, возможно размещение в отелях в пригороде, в окрестностях</w:t>
      </w:r>
    </w:p>
    <w:p w14:paraId="73A59FE1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* Порядок проведения экскурсий по техническим причинам может быть изменен</w:t>
      </w:r>
    </w:p>
    <w:p w14:paraId="33F36BA8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 xml:space="preserve">* В случае государственных праздников некоторые музеи могут быть </w:t>
      </w:r>
    </w:p>
    <w:p w14:paraId="1C75DBAF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 xml:space="preserve">закрыты,  компания оставляет за собой право их замены на альтернативные </w:t>
      </w:r>
    </w:p>
    <w:p w14:paraId="70797F45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экскурсионные продукты</w:t>
      </w:r>
    </w:p>
    <w:p w14:paraId="00146AD6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добираться до отеля самостоятельно</w:t>
      </w:r>
    </w:p>
    <w:p w14:paraId="2A535575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* Обращаем внимание, что в случае неявки туристов к началу тура или отказа туристов от обслуживания в туре в одностороннем порядке, компания оставляет за собой право аннулировать все услуги без возврата стоимости</w:t>
      </w:r>
    </w:p>
    <w:p w14:paraId="5A022872" w14:textId="77777777" w:rsidR="00A67B44" w:rsidRPr="003949EE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595E98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95E98">
        <w:rPr>
          <w:rFonts w:ascii="Arial" w:hAnsi="Arial" w:cs="Arial"/>
          <w:color w:val="000000"/>
          <w:sz w:val="22"/>
          <w:szCs w:val="22"/>
        </w:rPr>
        <w:t>При предоставлении трансферов в начале и в конце тура, услуги сопровождающего могут не предоставляться.</w:t>
      </w:r>
    </w:p>
    <w:p w14:paraId="1FD674B5" w14:textId="77777777" w:rsidR="00A67B44" w:rsidRPr="005D22D0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1480EB0" w14:textId="77777777" w:rsidR="00A67B44" w:rsidRDefault="00A67B44" w:rsidP="00A67B44"/>
    <w:p w14:paraId="77253166" w14:textId="77777777" w:rsidR="00A67B44" w:rsidRPr="00A67B44" w:rsidRDefault="00A67B44" w:rsidP="008E63ED">
      <w:pPr>
        <w:rPr>
          <w:rFonts w:ascii="Arial" w:hAnsi="Arial" w:cs="Arial"/>
          <w:b/>
          <w:bCs/>
          <w:sz w:val="22"/>
          <w:szCs w:val="22"/>
        </w:rPr>
      </w:pPr>
    </w:p>
    <w:sectPr w:rsidR="00A67B44" w:rsidRPr="00A67B44">
      <w:headerReference w:type="default" r:id="rId7"/>
      <w:pgSz w:w="11905" w:h="16837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E78A1" w14:textId="77777777" w:rsidR="00BE4624" w:rsidRDefault="00BE4624" w:rsidP="003D7F9E">
      <w:r>
        <w:separator/>
      </w:r>
    </w:p>
  </w:endnote>
  <w:endnote w:type="continuationSeparator" w:id="0">
    <w:p w14:paraId="435ED3AB" w14:textId="77777777" w:rsidR="00BE4624" w:rsidRDefault="00BE4624" w:rsidP="003D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2015B" w14:textId="77777777" w:rsidR="00BE4624" w:rsidRDefault="00BE4624" w:rsidP="003D7F9E">
      <w:r>
        <w:separator/>
      </w:r>
    </w:p>
  </w:footnote>
  <w:footnote w:type="continuationSeparator" w:id="0">
    <w:p w14:paraId="237D69D0" w14:textId="77777777" w:rsidR="00BE4624" w:rsidRDefault="00BE4624" w:rsidP="003D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3D7F9E" w14:paraId="0DBE35E6" w14:textId="77777777" w:rsidTr="00653C77">
      <w:tc>
        <w:tcPr>
          <w:tcW w:w="4677" w:type="dxa"/>
          <w:shd w:val="clear" w:color="auto" w:fill="auto"/>
        </w:tcPr>
        <w:p w14:paraId="0C00292E" w14:textId="77777777" w:rsidR="003D7F9E" w:rsidRDefault="003D7F9E" w:rsidP="00653C77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604EAE77" wp14:editId="4587F28E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7D388A85" w14:textId="77777777" w:rsidR="003D7F9E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D271516" w14:textId="77777777" w:rsidR="003D7F9E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5F60E819" w14:textId="77777777" w:rsidR="003D7F9E" w:rsidRPr="003D4301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23B4F1B5" w14:textId="77777777" w:rsidR="003D7F9E" w:rsidRPr="003D4301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FA9726F" w14:textId="77777777" w:rsidR="003D7F9E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529809AE" w14:textId="77777777" w:rsidR="003D7F9E" w:rsidRPr="003D4301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2DB82DB5" w14:textId="77777777" w:rsidR="003D7F9E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526746C" w14:textId="77777777" w:rsidR="003D7F9E" w:rsidRDefault="003D7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 w:cs="Aria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6B1E1EB0"/>
    <w:multiLevelType w:val="hybridMultilevel"/>
    <w:tmpl w:val="0682E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903649">
    <w:abstractNumId w:val="0"/>
  </w:num>
  <w:num w:numId="2" w16cid:durableId="1637492568">
    <w:abstractNumId w:val="1"/>
  </w:num>
  <w:num w:numId="3" w16cid:durableId="188564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221"/>
    <w:rsid w:val="000244EA"/>
    <w:rsid w:val="000D5609"/>
    <w:rsid w:val="001348AC"/>
    <w:rsid w:val="00164473"/>
    <w:rsid w:val="00197E49"/>
    <w:rsid w:val="00281882"/>
    <w:rsid w:val="002B0791"/>
    <w:rsid w:val="003167A9"/>
    <w:rsid w:val="00342426"/>
    <w:rsid w:val="003D7F9E"/>
    <w:rsid w:val="00415F0E"/>
    <w:rsid w:val="004459BC"/>
    <w:rsid w:val="00495DA0"/>
    <w:rsid w:val="00533BA6"/>
    <w:rsid w:val="0055444C"/>
    <w:rsid w:val="005F5FF4"/>
    <w:rsid w:val="0069164E"/>
    <w:rsid w:val="007E3242"/>
    <w:rsid w:val="00862A39"/>
    <w:rsid w:val="008C2E53"/>
    <w:rsid w:val="008C3109"/>
    <w:rsid w:val="008D0D83"/>
    <w:rsid w:val="008E63ED"/>
    <w:rsid w:val="008F238E"/>
    <w:rsid w:val="00A15988"/>
    <w:rsid w:val="00A636C9"/>
    <w:rsid w:val="00A67B44"/>
    <w:rsid w:val="00B07B80"/>
    <w:rsid w:val="00B3192C"/>
    <w:rsid w:val="00BB0030"/>
    <w:rsid w:val="00BE4624"/>
    <w:rsid w:val="00CA2639"/>
    <w:rsid w:val="00D20976"/>
    <w:rsid w:val="00D23373"/>
    <w:rsid w:val="00D270FF"/>
    <w:rsid w:val="00D70F88"/>
    <w:rsid w:val="00DA5221"/>
    <w:rsid w:val="00E66CFC"/>
    <w:rsid w:val="00E91570"/>
    <w:rsid w:val="00ED53BE"/>
    <w:rsid w:val="00EF32D8"/>
    <w:rsid w:val="00EF53EA"/>
    <w:rsid w:val="00F071A6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2654"/>
  <w15:docId w15:val="{9B01738C-B369-4468-9EB8-BE55488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F9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F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F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3D7F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D7F9E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3D7F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2233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22</cp:revision>
  <dcterms:created xsi:type="dcterms:W3CDTF">2023-02-01T12:57:00Z</dcterms:created>
  <dcterms:modified xsi:type="dcterms:W3CDTF">2024-04-26T14:26:00Z</dcterms:modified>
</cp:coreProperties>
</file>