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05"/>
      </w:tblGrid>
      <w:tr w:rsidR="0099512D" w14:paraId="41A3B74F" w14:textId="77777777" w:rsidTr="00C760EF">
        <w:trPr>
          <w:jc w:val="center"/>
        </w:trPr>
        <w:tc>
          <w:tcPr>
            <w:tcW w:w="9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E782156" w14:textId="77777777" w:rsidR="0099512D" w:rsidRDefault="0099512D">
            <w:pPr>
              <w:tabs>
                <w:tab w:val="left" w:pos="0"/>
              </w:tabs>
              <w:jc w:val="center"/>
              <w:rPr>
                <w:rFonts w:eastAsia="Batang"/>
                <w:b/>
                <w:bCs/>
                <w:color w:val="000000"/>
                <w:kern w:val="2"/>
                <w:sz w:val="36"/>
                <w:szCs w:val="36"/>
                <w:u w:val="single"/>
                <w:lang w:eastAsia="ar-SA"/>
              </w:rPr>
            </w:pPr>
          </w:p>
        </w:tc>
      </w:tr>
    </w:tbl>
    <w:p w14:paraId="40BC2E16" w14:textId="77777777" w:rsidR="00C760EF" w:rsidRDefault="00C760EF"/>
    <w:p w14:paraId="0E40DA69" w14:textId="77777777" w:rsidR="00C760EF" w:rsidRPr="00C760EF" w:rsidRDefault="00C760EF" w:rsidP="00C760EF">
      <w:pPr>
        <w:jc w:val="center"/>
        <w:rPr>
          <w:b/>
          <w:color w:val="4F6228" w:themeColor="accent3" w:themeShade="80"/>
        </w:rPr>
      </w:pPr>
      <w:r w:rsidRPr="00C760EF">
        <w:rPr>
          <w:b/>
          <w:color w:val="4F6228" w:themeColor="accent3" w:themeShade="80"/>
        </w:rPr>
        <w:t>СБОРНЫЙ ТУР В КАЛИНИНГРАДЕ</w:t>
      </w:r>
    </w:p>
    <w:p w14:paraId="6907AE81" w14:textId="77777777" w:rsidR="00C760EF" w:rsidRPr="00C760EF" w:rsidRDefault="00C760EF" w:rsidP="00C760EF">
      <w:pPr>
        <w:jc w:val="center"/>
        <w:rPr>
          <w:b/>
          <w:color w:val="4F6228" w:themeColor="accent3" w:themeShade="80"/>
          <w:sz w:val="44"/>
          <w:szCs w:val="44"/>
        </w:rPr>
      </w:pPr>
      <w:r w:rsidRPr="00C760EF">
        <w:rPr>
          <w:b/>
          <w:color w:val="4F6228" w:themeColor="accent3" w:themeShade="80"/>
          <w:sz w:val="44"/>
          <w:szCs w:val="44"/>
        </w:rPr>
        <w:t>Знакомьтесь, Калининград</w:t>
      </w:r>
    </w:p>
    <w:p w14:paraId="66BE8C30" w14:textId="77777777" w:rsidR="0054015D" w:rsidRDefault="0054015D" w:rsidP="00C760EF">
      <w:pPr>
        <w:tabs>
          <w:tab w:val="left" w:pos="-510"/>
        </w:tabs>
        <w:jc w:val="center"/>
        <w:rPr>
          <w:rFonts w:eastAsia="Times New Roman"/>
          <w:b/>
          <w:bCs/>
          <w:i/>
          <w:iCs/>
          <w:sz w:val="32"/>
          <w:szCs w:val="32"/>
          <w:lang w:eastAsia="ar-SA"/>
        </w:rPr>
      </w:pPr>
    </w:p>
    <w:p w14:paraId="5B473005" w14:textId="4BE833FF" w:rsidR="00915558" w:rsidRDefault="00C760EF" w:rsidP="005760A5">
      <w:pPr>
        <w:tabs>
          <w:tab w:val="left" w:pos="-510"/>
        </w:tabs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 w:rsidRPr="0054015D">
        <w:rPr>
          <w:rFonts w:eastAsia="Times New Roman"/>
          <w:b/>
          <w:bCs/>
          <w:i/>
          <w:iCs/>
          <w:sz w:val="28"/>
          <w:szCs w:val="28"/>
          <w:lang w:eastAsia="ar-SA"/>
        </w:rPr>
        <w:t>Маршрут: Калининград - Светлогорск - Куршская коса</w:t>
      </w:r>
    </w:p>
    <w:p w14:paraId="264206A4" w14:textId="77777777" w:rsidR="005760A5" w:rsidRDefault="005760A5" w:rsidP="005760A5">
      <w:pPr>
        <w:tabs>
          <w:tab w:val="left" w:pos="-510"/>
        </w:tabs>
        <w:jc w:val="center"/>
        <w:rPr>
          <w:rStyle w:val="Strong"/>
          <w:rFonts w:eastAsia="StarSymbol"/>
          <w:color w:val="000000" w:themeColor="text1"/>
        </w:rPr>
      </w:pPr>
    </w:p>
    <w:p w14:paraId="09CD6D29" w14:textId="7B909727" w:rsidR="00915558" w:rsidRPr="005760A5" w:rsidRDefault="00915558" w:rsidP="00915558">
      <w:pPr>
        <w:pStyle w:val="NormalWeb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5760A5">
        <w:rPr>
          <w:rStyle w:val="Strong"/>
          <w:rFonts w:eastAsia="StarSymbol"/>
          <w:color w:val="000000" w:themeColor="text1"/>
        </w:rPr>
        <w:t>Даты заезда 2024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37"/>
      </w:tblGrid>
      <w:tr w:rsidR="00915558" w:rsidRPr="005760A5" w14:paraId="167D18C1" w14:textId="77777777" w:rsidTr="002D027A">
        <w:trPr>
          <w:jc w:val="center"/>
        </w:trPr>
        <w:tc>
          <w:tcPr>
            <w:tcW w:w="10173" w:type="dxa"/>
            <w:shd w:val="clear" w:color="auto" w:fill="auto"/>
          </w:tcPr>
          <w:p w14:paraId="552261A2" w14:textId="247BFD2D" w:rsidR="00915558" w:rsidRPr="00206DEE" w:rsidRDefault="00915558" w:rsidP="00206DEE">
            <w:pPr>
              <w:tabs>
                <w:tab w:val="left" w:pos="567"/>
              </w:tabs>
              <w:ind w:right="-30"/>
              <w:jc w:val="center"/>
              <w:rPr>
                <w:szCs w:val="28"/>
                <w:lang w:val="en-US"/>
              </w:rPr>
            </w:pPr>
            <w:r w:rsidRPr="005760A5">
              <w:rPr>
                <w:rFonts w:eastAsia="Times New Roman"/>
                <w:iCs/>
                <w:szCs w:val="28"/>
                <w:lang w:eastAsia="ar-SA"/>
              </w:rPr>
              <w:t xml:space="preserve"> 08 - 10.02, 22 – 24.02, 07 - 09.03, 28.03 – 30.03</w:t>
            </w:r>
            <w:r w:rsidR="00206DEE">
              <w:rPr>
                <w:rFonts w:eastAsia="Times New Roman"/>
                <w:iCs/>
                <w:szCs w:val="28"/>
                <w:lang w:val="en-US" w:eastAsia="ar-SA"/>
              </w:rPr>
              <w:t xml:space="preserve">, </w:t>
            </w:r>
            <w:r w:rsidR="00206DEE" w:rsidRPr="00206DEE">
              <w:rPr>
                <w:rFonts w:eastAsia="Times New Roman"/>
                <w:iCs/>
                <w:szCs w:val="28"/>
                <w:lang w:val="en-US" w:eastAsia="ar-SA"/>
              </w:rPr>
              <w:t>11 - 13.04; 18– 20.04; 28 - 30.04; 09 - 11.05; 16 – 18.05; 23 – 25.05; 30.05 – 01.06; 06</w:t>
            </w:r>
            <w:r w:rsidR="00206DEE">
              <w:rPr>
                <w:rFonts w:eastAsia="Times New Roman"/>
                <w:iCs/>
                <w:szCs w:val="28"/>
                <w:lang w:val="en-US" w:eastAsia="ar-SA"/>
              </w:rPr>
              <w:t xml:space="preserve"> </w:t>
            </w:r>
            <w:r w:rsidR="00206DEE" w:rsidRPr="00206DEE">
              <w:rPr>
                <w:rFonts w:eastAsia="Times New Roman"/>
                <w:iCs/>
                <w:szCs w:val="28"/>
                <w:lang w:val="en-US" w:eastAsia="ar-SA"/>
              </w:rPr>
              <w:t>– 08.06;</w:t>
            </w:r>
            <w:r w:rsidR="00206DEE">
              <w:rPr>
                <w:rFonts w:eastAsia="Times New Roman"/>
                <w:iCs/>
                <w:szCs w:val="28"/>
                <w:lang w:val="en-US" w:eastAsia="ar-SA"/>
              </w:rPr>
              <w:t xml:space="preserve"> </w:t>
            </w:r>
            <w:r w:rsidR="00206DEE" w:rsidRPr="00206DEE">
              <w:rPr>
                <w:rFonts w:eastAsia="Times New Roman"/>
                <w:iCs/>
                <w:szCs w:val="28"/>
                <w:lang w:val="en-US" w:eastAsia="ar-SA"/>
              </w:rPr>
              <w:t>13 – 15.06; 20 – 22.06; 27 – 29.06; 04 – 06.07; 11 – 13.07; 18 – 20.07; 25 – 27.07; 01 -</w:t>
            </w:r>
            <w:r w:rsidR="00206DEE">
              <w:rPr>
                <w:rFonts w:eastAsia="Times New Roman"/>
                <w:iCs/>
                <w:szCs w:val="28"/>
                <w:lang w:val="en-US" w:eastAsia="ar-SA"/>
              </w:rPr>
              <w:t xml:space="preserve"> </w:t>
            </w:r>
            <w:r w:rsidR="00206DEE" w:rsidRPr="00206DEE">
              <w:rPr>
                <w:rFonts w:eastAsia="Times New Roman"/>
                <w:iCs/>
                <w:szCs w:val="28"/>
                <w:lang w:val="en-US" w:eastAsia="ar-SA"/>
              </w:rPr>
              <w:t>03.08;</w:t>
            </w:r>
            <w:r w:rsidR="00206DEE">
              <w:rPr>
                <w:rFonts w:eastAsia="Times New Roman"/>
                <w:iCs/>
                <w:szCs w:val="28"/>
                <w:lang w:val="en-US" w:eastAsia="ar-SA"/>
              </w:rPr>
              <w:t xml:space="preserve"> </w:t>
            </w:r>
            <w:r w:rsidR="00206DEE" w:rsidRPr="00206DEE">
              <w:rPr>
                <w:rFonts w:eastAsia="Times New Roman"/>
                <w:iCs/>
                <w:szCs w:val="28"/>
                <w:lang w:val="en-US" w:eastAsia="ar-SA"/>
              </w:rPr>
              <w:t>08 -10.08;   15 - 17.08; 22 – 24.08; 29 - 31.08; 05 - 07.09; 12 - 14.09; 19 - 21.09; 26 - 28.09 ;</w:t>
            </w:r>
            <w:r w:rsidR="00206DEE">
              <w:rPr>
                <w:rFonts w:eastAsia="Times New Roman"/>
                <w:iCs/>
                <w:szCs w:val="28"/>
                <w:lang w:val="en-US" w:eastAsia="ar-SA"/>
              </w:rPr>
              <w:t xml:space="preserve"> </w:t>
            </w:r>
            <w:r w:rsidR="00206DEE" w:rsidRPr="00206DEE">
              <w:rPr>
                <w:rFonts w:eastAsia="Times New Roman"/>
                <w:iCs/>
                <w:szCs w:val="28"/>
                <w:lang w:val="en-US" w:eastAsia="ar-SA"/>
              </w:rPr>
              <w:t>03 - 05.10; 10 – 12.10; 17 -</w:t>
            </w:r>
            <w:r w:rsidR="00206DEE">
              <w:rPr>
                <w:rFonts w:eastAsia="Times New Roman"/>
                <w:iCs/>
                <w:szCs w:val="28"/>
                <w:lang w:val="en-US" w:eastAsia="ar-SA"/>
              </w:rPr>
              <w:t xml:space="preserve"> </w:t>
            </w:r>
            <w:r w:rsidR="00206DEE" w:rsidRPr="00206DEE">
              <w:rPr>
                <w:rFonts w:eastAsia="Times New Roman"/>
                <w:iCs/>
                <w:szCs w:val="28"/>
                <w:lang w:val="en-US" w:eastAsia="ar-SA"/>
              </w:rPr>
              <w:t>19.10; 24 – 26.10.2024 г.</w:t>
            </w:r>
          </w:p>
          <w:p w14:paraId="230874FF" w14:textId="77777777" w:rsidR="00915558" w:rsidRPr="005760A5" w:rsidRDefault="00915558" w:rsidP="002D027A">
            <w:pPr>
              <w:tabs>
                <w:tab w:val="left" w:pos="567"/>
              </w:tabs>
              <w:ind w:right="-30"/>
              <w:jc w:val="center"/>
              <w:rPr>
                <w:rFonts w:ascii="Calibri" w:hAnsi="Calibri" w:cs="Calibri"/>
                <w:szCs w:val="28"/>
              </w:rPr>
            </w:pPr>
          </w:p>
        </w:tc>
      </w:tr>
    </w:tbl>
    <w:p w14:paraId="582B6DD7" w14:textId="77777777" w:rsidR="00915558" w:rsidRDefault="00915558" w:rsidP="00915558">
      <w:pPr>
        <w:tabs>
          <w:tab w:val="left" w:pos="-15"/>
        </w:tabs>
        <w:ind w:right="-30"/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Именно здесь, в Калининградской области, на месте древнего Кенигсберга, начинается Россия. Туристы  совершат  увлекательное путешествие в самую западную точку нашей страны. Древние города и рыцарские замки, интересные музеи, дивная природа Балтийского взморья и Куршской косы никого не оставят равнодушными!</w:t>
      </w:r>
    </w:p>
    <w:p w14:paraId="1521C71F" w14:textId="77777777" w:rsidR="00915558" w:rsidRDefault="00915558" w:rsidP="00915558">
      <w:pPr>
        <w:tabs>
          <w:tab w:val="left" w:pos="-15"/>
        </w:tabs>
        <w:ind w:left="-15" w:right="-30"/>
        <w:jc w:val="both"/>
        <w:rPr>
          <w:rFonts w:cs="Tahoma"/>
          <w:lang w:eastAsia="ru-RU"/>
        </w:rPr>
      </w:pPr>
    </w:p>
    <w:p w14:paraId="4BE0A6F5" w14:textId="77777777" w:rsidR="00915558" w:rsidRPr="00A15B61" w:rsidRDefault="00915558" w:rsidP="00915558">
      <w:pPr>
        <w:tabs>
          <w:tab w:val="left" w:pos="3450"/>
        </w:tabs>
        <w:spacing w:line="276" w:lineRule="auto"/>
        <w:ind w:right="-454"/>
        <w:jc w:val="both"/>
        <w:rPr>
          <w:rFonts w:ascii="Calibri" w:eastAsia="Times New Roman" w:hAnsi="Calibri" w:cs="Arial"/>
          <w:lang w:eastAsia="ar-SA"/>
        </w:rPr>
      </w:pPr>
      <w:r w:rsidRPr="00A15B61">
        <w:rPr>
          <w:rFonts w:ascii="Calibri" w:eastAsia="Times New Roman" w:hAnsi="Calibri" w:cs="Arial"/>
          <w:b/>
          <w:bCs/>
          <w:u w:val="single"/>
          <w:lang w:eastAsia="ar-SA"/>
        </w:rPr>
        <w:t xml:space="preserve">1 день </w:t>
      </w:r>
      <w:r w:rsidRPr="00A15B61">
        <w:rPr>
          <w:rFonts w:ascii="Calibri" w:eastAsia="Times New Roman" w:hAnsi="Calibri" w:cs="Arial"/>
          <w:b/>
          <w:bCs/>
          <w:lang w:eastAsia="ar-SA"/>
        </w:rPr>
        <w:t>–</w:t>
      </w:r>
      <w:r w:rsidRPr="00A15B61">
        <w:rPr>
          <w:rFonts w:ascii="Calibri" w:eastAsia="Times New Roman" w:hAnsi="Calibri" w:cs="Arial"/>
          <w:lang w:eastAsia="ar-SA"/>
        </w:rPr>
        <w:t xml:space="preserve"> заезд в гостиницу самостоятельно или вс</w:t>
      </w:r>
      <w:r>
        <w:rPr>
          <w:rFonts w:ascii="Calibri" w:eastAsia="Times New Roman" w:hAnsi="Calibri" w:cs="Arial"/>
          <w:lang w:eastAsia="ar-SA"/>
        </w:rPr>
        <w:t>треча туристов на ж/д вокзале /</w:t>
      </w:r>
      <w:r w:rsidRPr="00A15B61">
        <w:rPr>
          <w:rFonts w:ascii="Calibri" w:eastAsia="Times New Roman" w:hAnsi="Calibri" w:cs="Arial"/>
          <w:lang w:eastAsia="ar-SA"/>
        </w:rPr>
        <w:t xml:space="preserve"> аэ</w:t>
      </w:r>
      <w:r>
        <w:rPr>
          <w:rFonts w:ascii="Calibri" w:eastAsia="Times New Roman" w:hAnsi="Calibri" w:cs="Arial"/>
          <w:lang w:eastAsia="ar-SA"/>
        </w:rPr>
        <w:t>ропорту, трансфер в гостиницу (</w:t>
      </w:r>
      <w:r w:rsidRPr="00A15B61">
        <w:rPr>
          <w:rFonts w:ascii="Calibri" w:eastAsia="Times New Roman" w:hAnsi="Calibri" w:cs="Arial"/>
          <w:lang w:eastAsia="ar-SA"/>
        </w:rPr>
        <w:t>за допплату). Свободное время.</w:t>
      </w:r>
    </w:p>
    <w:p w14:paraId="0471F5C6" w14:textId="77777777" w:rsidR="00915558" w:rsidRPr="004138A3" w:rsidRDefault="00915558" w:rsidP="00915558">
      <w:pPr>
        <w:pStyle w:val="NoSpacing"/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  <w:r w:rsidRPr="004138A3">
        <w:rPr>
          <w:rFonts w:asciiTheme="minorHAnsi" w:hAnsiTheme="minorHAnsi" w:cstheme="minorHAnsi"/>
          <w:b/>
        </w:rPr>
        <w:t xml:space="preserve">ВНИМАНИЕ! В день начала тура турист должен получить у администратора гостиницы информационное письмо с программой тура. </w:t>
      </w:r>
      <w:r w:rsidRPr="004138A3">
        <w:rPr>
          <w:rStyle w:val="Strong"/>
          <w:rFonts w:asciiTheme="minorHAnsi" w:hAnsiTheme="minorHAnsi" w:cstheme="minorHAnsi"/>
        </w:rPr>
        <w:t>В</w:t>
      </w:r>
      <w:r w:rsidRPr="004138A3">
        <w:rPr>
          <w:rFonts w:asciiTheme="minorHAnsi" w:hAnsiTheme="minorHAnsi" w:cstheme="minorHAnsi"/>
          <w:color w:val="4B4B4B"/>
        </w:rPr>
        <w:t xml:space="preserve"> </w:t>
      </w:r>
      <w:r w:rsidRPr="004138A3">
        <w:rPr>
          <w:rFonts w:asciiTheme="minorHAnsi" w:hAnsiTheme="minorHAnsi" w:cstheme="minorHAnsi"/>
          <w:b/>
        </w:rPr>
        <w:t xml:space="preserve">программе указано точное время начала экскурсий (время местное). Убедительная просьба не опаздывать, автобус отправляется по расписанию. </w:t>
      </w:r>
    </w:p>
    <w:p w14:paraId="22EE6E92" w14:textId="77777777" w:rsidR="00915558" w:rsidRPr="003578C3" w:rsidRDefault="00915558" w:rsidP="00915558">
      <w:pPr>
        <w:tabs>
          <w:tab w:val="left" w:pos="3450"/>
        </w:tabs>
        <w:spacing w:line="276" w:lineRule="auto"/>
        <w:ind w:right="-454"/>
        <w:jc w:val="both"/>
        <w:rPr>
          <w:rFonts w:ascii="Calibri" w:eastAsia="Times New Roman" w:hAnsi="Calibri" w:cs="Arial"/>
          <w:lang w:eastAsia="ar-SA"/>
        </w:rPr>
      </w:pPr>
      <w:r w:rsidRPr="004138A3">
        <w:rPr>
          <w:rFonts w:asciiTheme="minorHAnsi" w:eastAsia="Batang" w:hAnsiTheme="minorHAnsi" w:cstheme="minorHAnsi"/>
          <w:b/>
          <w:lang w:eastAsia="ar-SA"/>
        </w:rPr>
        <w:t>14-00</w:t>
      </w:r>
      <w:r w:rsidRPr="004138A3">
        <w:rPr>
          <w:rFonts w:asciiTheme="minorHAnsi" w:eastAsia="Batang" w:hAnsiTheme="minorHAnsi" w:cstheme="minorHAnsi"/>
          <w:lang w:eastAsia="ar-SA"/>
        </w:rPr>
        <w:t xml:space="preserve"> Экскурсия в</w:t>
      </w:r>
      <w:r w:rsidRPr="003578C3">
        <w:rPr>
          <w:rFonts w:ascii="Calibri" w:eastAsia="Batang" w:hAnsi="Calibri" w:cs="Arial"/>
          <w:lang w:eastAsia="ar-SA"/>
        </w:rPr>
        <w:t xml:space="preserve"> </w:t>
      </w:r>
      <w:r w:rsidRPr="003578C3">
        <w:rPr>
          <w:rFonts w:ascii="Calibri" w:eastAsia="Batang" w:hAnsi="Calibri" w:cs="Arial"/>
          <w:b/>
          <w:bCs/>
          <w:i/>
          <w:lang w:eastAsia="ar-SA"/>
        </w:rPr>
        <w:t>Светлогорск</w:t>
      </w:r>
      <w:r w:rsidRPr="003578C3">
        <w:rPr>
          <w:rFonts w:ascii="Calibri" w:eastAsia="Times New Roman" w:hAnsi="Calibri" w:cs="Arial"/>
          <w:i/>
          <w:lang w:eastAsia="ar-SA"/>
        </w:rPr>
        <w:t xml:space="preserve"> </w:t>
      </w:r>
      <w:r w:rsidRPr="003578C3">
        <w:rPr>
          <w:rFonts w:ascii="Calibri" w:eastAsia="Times New Roman" w:hAnsi="Calibri" w:cs="Arial"/>
          <w:lang w:eastAsia="ar-SA"/>
        </w:rPr>
        <w:t>- п</w:t>
      </w:r>
      <w:r w:rsidRPr="003578C3">
        <w:rPr>
          <w:rFonts w:ascii="Calibri" w:eastAsia="Batang" w:hAnsi="Calibri" w:cs="Arial"/>
          <w:lang w:eastAsia="ar-SA"/>
        </w:rPr>
        <w:t>ризнанный туристский центр на побережье, который называют «маленькой Швейцарией». В этом удивительном по красоте городе царят покой и гармония.</w:t>
      </w:r>
      <w:r w:rsidRPr="003578C3">
        <w:rPr>
          <w:rFonts w:ascii="Calibri" w:eastAsia="Times New Roman" w:hAnsi="Calibri" w:cs="Arial"/>
          <w:lang w:eastAsia="ar-SA"/>
        </w:rPr>
        <w:t xml:space="preserve"> Сегодня Светлогорск современный и динамично развивающийся курорт с хорошо развитой санаторной зоной, где успешно лечат заболевания опорно - двигательного аппарата, сердечно - сосудистые заболевания. </w:t>
      </w:r>
      <w:r w:rsidRPr="003578C3">
        <w:rPr>
          <w:rFonts w:ascii="Calibri" w:eastAsia="Batang" w:hAnsi="Calibri" w:cs="Arial"/>
          <w:iCs/>
        </w:rPr>
        <w:t xml:space="preserve">Во время экскурсии туристы </w:t>
      </w:r>
      <w:r w:rsidRPr="003578C3">
        <w:rPr>
          <w:rFonts w:ascii="Calibri" w:eastAsia="Times New Roman" w:hAnsi="Calibri" w:cs="Arial"/>
          <w:lang w:eastAsia="ar-SA"/>
        </w:rPr>
        <w:t xml:space="preserve">познакомятся с историей города, </w:t>
      </w:r>
      <w:r w:rsidRPr="003578C3">
        <w:rPr>
          <w:rFonts w:ascii="Calibri" w:eastAsia="Batang" w:hAnsi="Calibri" w:cs="Arial"/>
          <w:iCs/>
        </w:rPr>
        <w:t>увидят символ города - водонапорную башню с солнечными часами, курортный парк, органный зал, «царевну-лягушку», прикоснувшись к которой можно загадать желание, современное здание Театра эстрады «Янтарь-холл», где «поселился» известный «Голосящий КИВИН»</w:t>
      </w:r>
      <w:r w:rsidRPr="003578C3">
        <w:rPr>
          <w:rFonts w:ascii="Calibri" w:eastAsia="Times New Roman" w:hAnsi="Calibri" w:cs="Arial"/>
          <w:lang w:eastAsia="ar-SA"/>
        </w:rPr>
        <w:t xml:space="preserve">. </w:t>
      </w:r>
      <w:r w:rsidRPr="003578C3">
        <w:rPr>
          <w:rFonts w:ascii="Calibri" w:eastAsia="Times New Roman" w:hAnsi="Calibri" w:cs="Arial"/>
          <w:b/>
          <w:bCs/>
          <w:lang w:eastAsia="ar-SA"/>
        </w:rPr>
        <w:t xml:space="preserve">Продолжительность экскурсии 6 часов. </w:t>
      </w:r>
    </w:p>
    <w:p w14:paraId="30148F03" w14:textId="77777777" w:rsidR="00915558" w:rsidRPr="003578C3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hAnsi="Calibri" w:cs="Arial"/>
          <w:b/>
          <w:color w:val="000000"/>
          <w:shd w:val="clear" w:color="auto" w:fill="FFFFFF"/>
        </w:rPr>
      </w:pPr>
    </w:p>
    <w:p w14:paraId="1FBF33DE" w14:textId="77777777" w:rsidR="00915558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413233">
        <w:rPr>
          <w:rFonts w:ascii="Calibri" w:eastAsia="Times New Roman" w:hAnsi="Calibri" w:cs="Arial"/>
          <w:b/>
          <w:bCs/>
          <w:lang w:eastAsia="ar-SA"/>
        </w:rPr>
        <w:t xml:space="preserve">2 день – </w:t>
      </w:r>
    </w:p>
    <w:p w14:paraId="053593F5" w14:textId="476AAA39" w:rsidR="00915558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413233">
        <w:rPr>
          <w:rFonts w:ascii="Calibri" w:eastAsia="Times New Roman" w:hAnsi="Calibri" w:cs="Arial"/>
          <w:b/>
          <w:bCs/>
          <w:lang w:eastAsia="ar-SA"/>
        </w:rPr>
        <w:t>09</w:t>
      </w:r>
      <w:r w:rsidRPr="003578C3">
        <w:rPr>
          <w:rFonts w:ascii="Calibri" w:eastAsia="Times New Roman" w:hAnsi="Calibri" w:cs="Arial"/>
          <w:b/>
          <w:bCs/>
          <w:lang w:eastAsia="ar-SA"/>
        </w:rPr>
        <w:t>-00</w:t>
      </w:r>
      <w:r w:rsidR="00206DEE" w:rsidRPr="00206DEE">
        <w:rPr>
          <w:rFonts w:ascii="Calibri" w:eastAsia="Times New Roman" w:hAnsi="Calibri" w:cs="Arial"/>
          <w:b/>
          <w:bCs/>
          <w:lang w:eastAsia="ar-SA"/>
        </w:rPr>
        <w:t xml:space="preserve"> (</w:t>
      </w:r>
      <w:r w:rsidR="00206DEE">
        <w:rPr>
          <w:rFonts w:ascii="Calibri" w:eastAsia="Times New Roman" w:hAnsi="Calibri" w:cs="Arial"/>
          <w:b/>
          <w:bCs/>
          <w:lang w:eastAsia="ar-SA"/>
        </w:rPr>
        <w:t xml:space="preserve">8-30 с </w:t>
      </w:r>
      <w:r w:rsidR="00206DEE" w:rsidRPr="00206DEE">
        <w:rPr>
          <w:rFonts w:ascii="Calibri" w:eastAsia="Times New Roman" w:hAnsi="Calibri" w:cs="Arial"/>
          <w:b/>
          <w:bCs/>
          <w:u w:val="single"/>
          <w:lang w:eastAsia="ar-SA"/>
        </w:rPr>
        <w:t>11.04</w:t>
      </w:r>
      <w:r w:rsidR="00206DEE">
        <w:rPr>
          <w:rFonts w:ascii="Calibri" w:eastAsia="Times New Roman" w:hAnsi="Calibri" w:cs="Arial"/>
          <w:b/>
          <w:bCs/>
          <w:lang w:eastAsia="ar-SA"/>
        </w:rPr>
        <w:t>)</w:t>
      </w:r>
      <w:r w:rsidRPr="003578C3">
        <w:rPr>
          <w:rFonts w:ascii="Calibri" w:eastAsia="Times New Roman" w:hAnsi="Calibri" w:cs="Arial"/>
          <w:lang w:eastAsia="ar-SA"/>
        </w:rPr>
        <w:t xml:space="preserve"> </w:t>
      </w:r>
      <w:r w:rsidRPr="003578C3">
        <w:rPr>
          <w:rFonts w:ascii="Calibri" w:eastAsia="Times New Roman" w:hAnsi="Calibri" w:cs="Arial"/>
          <w:b/>
          <w:bCs/>
          <w:i/>
          <w:lang w:eastAsia="ar-SA"/>
        </w:rPr>
        <w:t>Обзорная экскурсия по Калининграду</w:t>
      </w:r>
      <w:r>
        <w:rPr>
          <w:rFonts w:ascii="Calibri" w:eastAsia="Times New Roman" w:hAnsi="Calibri" w:cs="Arial"/>
          <w:b/>
          <w:bCs/>
          <w:i/>
          <w:lang w:eastAsia="ar-SA"/>
        </w:rPr>
        <w:t xml:space="preserve"> с осмотром</w:t>
      </w:r>
      <w:r w:rsidRPr="003578C3">
        <w:rPr>
          <w:rFonts w:ascii="Calibri" w:eastAsia="Times New Roman" w:hAnsi="Calibri" w:cs="Arial"/>
          <w:b/>
          <w:bCs/>
          <w:i/>
          <w:lang w:eastAsia="ar-SA"/>
        </w:rPr>
        <w:t xml:space="preserve"> главных достопримечательностей города.</w:t>
      </w:r>
      <w:r w:rsidRPr="003578C3">
        <w:rPr>
          <w:rFonts w:ascii="Calibri" w:eastAsia="Times New Roman" w:hAnsi="Calibri" w:cs="Arial"/>
          <w:b/>
          <w:bCs/>
          <w:lang w:eastAsia="ar-SA"/>
        </w:rPr>
        <w:t xml:space="preserve"> </w:t>
      </w:r>
    </w:p>
    <w:p w14:paraId="7379DC57" w14:textId="77777777" w:rsidR="00915558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lang w:eastAsia="ar-SA"/>
        </w:rPr>
      </w:pPr>
      <w:r w:rsidRPr="003578C3">
        <w:rPr>
          <w:rFonts w:ascii="Calibri" w:eastAsia="Times New Roman" w:hAnsi="Calibri" w:cs="Arial"/>
          <w:lang w:eastAsia="ar-SA"/>
        </w:rPr>
        <w:t>Г</w:t>
      </w:r>
      <w:r w:rsidRPr="003578C3">
        <w:rPr>
          <w:rFonts w:ascii="Calibri" w:eastAsia="Times New Roman" w:hAnsi="Calibri" w:cs="Arial"/>
          <w:color w:val="000000"/>
          <w:lang w:eastAsia="ar-SA"/>
        </w:rPr>
        <w:t xml:space="preserve">ород двух имен – Кенигсберг и Калининград – реальный и мифический, где у каждой улицы два имени, </w:t>
      </w:r>
      <w:r>
        <w:rPr>
          <w:rFonts w:ascii="Calibri" w:eastAsia="Times New Roman" w:hAnsi="Calibri" w:cs="Arial"/>
          <w:color w:val="000000"/>
          <w:lang w:eastAsia="ar-SA"/>
        </w:rPr>
        <w:t>уникален своей историей.</w:t>
      </w:r>
      <w:r w:rsidRPr="003578C3">
        <w:rPr>
          <w:rFonts w:ascii="Calibri" w:eastAsia="Times New Roman" w:hAnsi="Calibri" w:cs="Arial"/>
          <w:lang w:eastAsia="ar-SA"/>
        </w:rPr>
        <w:t xml:space="preserve"> Город был основан рыцарями Тевтонского ордена в 1255 году. Экскурсия знакомит с главными достопримечательностями: </w:t>
      </w:r>
      <w:r w:rsidRPr="003578C3">
        <w:rPr>
          <w:rFonts w:ascii="Calibri" w:hAnsi="Calibri" w:cs="Arial"/>
          <w:color w:val="333333"/>
        </w:rPr>
        <w:t xml:space="preserve">площадь </w:t>
      </w:r>
      <w:r w:rsidRPr="003578C3">
        <w:rPr>
          <w:rFonts w:ascii="Calibri" w:hAnsi="Calibri" w:cs="Arial"/>
        </w:rPr>
        <w:t>Победы</w:t>
      </w:r>
      <w:r w:rsidRPr="003578C3">
        <w:rPr>
          <w:rFonts w:ascii="Calibri" w:eastAsia="Times New Roman" w:hAnsi="Calibri" w:cs="Arial"/>
          <w:lang w:eastAsia="ar-SA"/>
        </w:rPr>
        <w:t>,</w:t>
      </w:r>
      <w:r>
        <w:rPr>
          <w:rFonts w:ascii="Calibri" w:eastAsia="Times New Roman" w:hAnsi="Calibri" w:cs="Arial"/>
          <w:lang w:eastAsia="ar-SA"/>
        </w:rPr>
        <w:t xml:space="preserve"> храм Христа </w:t>
      </w:r>
      <w:r>
        <w:rPr>
          <w:rFonts w:ascii="Calibri" w:eastAsia="Times New Roman" w:hAnsi="Calibri" w:cs="Arial"/>
          <w:lang w:eastAsia="ar-SA"/>
        </w:rPr>
        <w:lastRenderedPageBreak/>
        <w:t>Спасителя,</w:t>
      </w:r>
      <w:r w:rsidRPr="003578C3">
        <w:rPr>
          <w:rFonts w:ascii="Calibri" w:eastAsia="Times New Roman" w:hAnsi="Calibri" w:cs="Arial"/>
          <w:lang w:eastAsia="ar-SA"/>
        </w:rPr>
        <w:t xml:space="preserve"> </w:t>
      </w:r>
      <w:r w:rsidRPr="003578C3">
        <w:rPr>
          <w:rFonts w:ascii="Calibri" w:hAnsi="Calibri" w:cs="Arial"/>
        </w:rPr>
        <w:t xml:space="preserve">скульптура «Борющиеся зубры» перед зданием </w:t>
      </w:r>
      <w:r>
        <w:rPr>
          <w:rFonts w:ascii="Calibri" w:hAnsi="Calibri" w:cs="Arial"/>
        </w:rPr>
        <w:t xml:space="preserve">бывшего </w:t>
      </w:r>
      <w:r w:rsidRPr="003578C3">
        <w:rPr>
          <w:rFonts w:ascii="Calibri" w:hAnsi="Calibri" w:cs="Arial"/>
        </w:rPr>
        <w:t xml:space="preserve">Земельного суда Кёнигсберга, памятник Петру I, драматический театр, </w:t>
      </w:r>
      <w:r w:rsidRPr="003578C3">
        <w:rPr>
          <w:rFonts w:ascii="Calibri" w:eastAsia="Batang" w:hAnsi="Calibri" w:cs="Arial"/>
          <w:bCs/>
          <w:lang w:eastAsia="ar-SA"/>
        </w:rPr>
        <w:t>кирха Королевы Луизы</w:t>
      </w:r>
      <w:r>
        <w:rPr>
          <w:rFonts w:ascii="Calibri" w:eastAsia="Batang" w:hAnsi="Calibri" w:cs="Arial"/>
          <w:bCs/>
          <w:lang w:eastAsia="ar-SA"/>
        </w:rPr>
        <w:t xml:space="preserve"> - ныне театр кукол</w:t>
      </w:r>
      <w:r w:rsidRPr="003578C3">
        <w:rPr>
          <w:rFonts w:ascii="Calibri" w:eastAsia="Batang" w:hAnsi="Calibri" w:cs="Arial"/>
          <w:bCs/>
          <w:lang w:eastAsia="ar-SA"/>
        </w:rPr>
        <w:t>,</w:t>
      </w:r>
      <w:r w:rsidRPr="003578C3">
        <w:rPr>
          <w:rFonts w:ascii="Calibri" w:eastAsia="Batang" w:hAnsi="Calibri" w:cs="Arial"/>
          <w:lang w:eastAsia="ar-SA"/>
        </w:rPr>
        <w:t xml:space="preserve"> </w:t>
      </w:r>
      <w:r w:rsidRPr="003578C3">
        <w:rPr>
          <w:rFonts w:ascii="Calibri" w:hAnsi="Calibri" w:cs="Arial"/>
        </w:rPr>
        <w:t xml:space="preserve">район старых немецких вилл </w:t>
      </w:r>
      <w:r>
        <w:rPr>
          <w:rFonts w:ascii="Calibri" w:hAnsi="Calibri" w:cs="Arial"/>
        </w:rPr>
        <w:t xml:space="preserve">Амалиенау, панорама порта. </w:t>
      </w:r>
      <w:r w:rsidRPr="003578C3">
        <w:rPr>
          <w:rFonts w:ascii="Calibri" w:hAnsi="Calibri" w:cs="Arial"/>
        </w:rPr>
        <w:t xml:space="preserve">Внешний осмотр </w:t>
      </w:r>
      <w:r w:rsidRPr="003578C3">
        <w:rPr>
          <w:rFonts w:ascii="Calibri" w:eastAsia="Batang" w:hAnsi="Calibri" w:cs="Arial"/>
          <w:b/>
          <w:bCs/>
          <w:lang w:eastAsia="ar-SA"/>
        </w:rPr>
        <w:t xml:space="preserve">Кафедрального Собора – памятника архитектуры </w:t>
      </w:r>
      <w:r w:rsidRPr="003578C3">
        <w:rPr>
          <w:rFonts w:ascii="Calibri" w:eastAsia="Batang" w:hAnsi="Calibri" w:cs="Arial"/>
          <w:lang w:eastAsia="ar-SA"/>
        </w:rPr>
        <w:t>14 века, у стен которого находится мавзолей великого немецкого философа, уроженца Кенигсберга</w:t>
      </w:r>
      <w:r w:rsidRPr="003578C3">
        <w:rPr>
          <w:rFonts w:ascii="Calibri" w:eastAsia="Batang" w:hAnsi="Calibri" w:cs="Arial"/>
          <w:b/>
          <w:bCs/>
          <w:lang w:eastAsia="ar-SA"/>
        </w:rPr>
        <w:t xml:space="preserve"> Иммануила Канта. Прогулка по </w:t>
      </w:r>
      <w:r w:rsidRPr="003578C3">
        <w:rPr>
          <w:rFonts w:ascii="Calibri" w:hAnsi="Calibri" w:cs="Arial"/>
          <w:b/>
          <w:bCs/>
        </w:rPr>
        <w:t>Рыбной деревне</w:t>
      </w:r>
      <w:r w:rsidRPr="003578C3">
        <w:rPr>
          <w:rFonts w:ascii="Calibri" w:hAnsi="Calibri" w:cs="Arial"/>
        </w:rPr>
        <w:t> — этнографическому и торгово-ремесленному центру, стилизованному под архитектуру довоенного Кенигсберга. Квартал, застроенный зданиями в немецком стиле</w:t>
      </w:r>
      <w:r>
        <w:rPr>
          <w:rFonts w:ascii="Calibri" w:hAnsi="Calibri" w:cs="Arial"/>
        </w:rPr>
        <w:t xml:space="preserve"> и украшенный бронзовыми фигурами Шкипера с обезьянкой и Трактирщицы</w:t>
      </w:r>
      <w:r w:rsidRPr="003578C3">
        <w:rPr>
          <w:rFonts w:ascii="Calibri" w:hAnsi="Calibri" w:cs="Arial"/>
        </w:rPr>
        <w:t>, является жемчужиной города, излюбленным местом отдыха горожан и туристов.</w:t>
      </w:r>
      <w:r w:rsidRPr="003578C3">
        <w:rPr>
          <w:rFonts w:ascii="Calibri" w:eastAsia="Batang" w:hAnsi="Calibri" w:cs="Arial"/>
          <w:lang w:eastAsia="ar-SA"/>
        </w:rPr>
        <w:t xml:space="preserve"> </w:t>
      </w:r>
    </w:p>
    <w:p w14:paraId="2506FA9B" w14:textId="77777777" w:rsidR="00915558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hAnsi="Calibri"/>
          <w:b/>
          <w:iCs/>
          <w:kern w:val="2"/>
          <w:lang w:eastAsia="ar-SA"/>
        </w:rPr>
      </w:pPr>
      <w:r w:rsidRPr="00D02EBF">
        <w:rPr>
          <w:rFonts w:ascii="Calibri" w:hAnsi="Calibri" w:cs="Arial"/>
        </w:rPr>
        <w:t xml:space="preserve">Посещение </w:t>
      </w:r>
      <w:r w:rsidRPr="00D02EBF">
        <w:rPr>
          <w:rFonts w:ascii="Calibri" w:hAnsi="Calibri"/>
          <w:b/>
          <w:lang w:eastAsia="ar-SA"/>
        </w:rPr>
        <w:t xml:space="preserve">Музея Мирового океана, </w:t>
      </w:r>
      <w:r w:rsidRPr="00D02EBF">
        <w:rPr>
          <w:rFonts w:ascii="Calibri" w:hAnsi="Calibri"/>
          <w:lang w:eastAsia="ar-SA"/>
        </w:rPr>
        <w:t>где создана</w:t>
      </w:r>
      <w:r w:rsidRPr="00D02EBF">
        <w:rPr>
          <w:rFonts w:ascii="Calibri" w:hAnsi="Calibri"/>
          <w:b/>
          <w:lang w:eastAsia="ar-SA"/>
        </w:rPr>
        <w:t xml:space="preserve"> </w:t>
      </w:r>
      <w:r w:rsidRPr="00D02EBF">
        <w:rPr>
          <w:rFonts w:ascii="Calibri" w:hAnsi="Calibri"/>
          <w:color w:val="000000"/>
          <w:shd w:val="clear" w:color="auto" w:fill="FFFFFF"/>
        </w:rPr>
        <w:t>единственная в стране Набережная исторического флота, у п</w:t>
      </w:r>
      <w:r>
        <w:rPr>
          <w:rFonts w:ascii="Calibri" w:hAnsi="Calibri"/>
          <w:color w:val="000000"/>
          <w:shd w:val="clear" w:color="auto" w:fill="FFFFFF"/>
        </w:rPr>
        <w:t xml:space="preserve">ричала которой отшвартованы легендарное </w:t>
      </w:r>
      <w:r w:rsidRPr="00D02EBF">
        <w:rPr>
          <w:rFonts w:ascii="Calibri" w:hAnsi="Calibri"/>
          <w:color w:val="000000"/>
          <w:shd w:val="clear" w:color="auto" w:fill="FFFFFF"/>
        </w:rPr>
        <w:t>научно-исследовательское судно-музей «Витязь», подводная лодка-музей на плаву «Б-413», единственное в мире судно космической связи «Космонавт Виктор Пацаев», имеющее музейную экспозицию, рыболовное судно-музей «СРТ-129»</w:t>
      </w:r>
      <w:r>
        <w:rPr>
          <w:rFonts w:ascii="Calibri" w:hAnsi="Calibri"/>
          <w:color w:val="000000"/>
          <w:shd w:val="clear" w:color="auto" w:fill="FFFFFF"/>
        </w:rPr>
        <w:t>, плавучий маяк.</w:t>
      </w:r>
      <w:r w:rsidRPr="00D02EBF">
        <w:rPr>
          <w:rFonts w:ascii="Calibri" w:hAnsi="Calibri"/>
          <w:i/>
          <w:iCs/>
          <w:kern w:val="2"/>
          <w:lang w:eastAsia="ar-SA"/>
        </w:rPr>
        <w:t xml:space="preserve"> </w:t>
      </w:r>
      <w:r w:rsidRPr="00D02EBF">
        <w:rPr>
          <w:rFonts w:ascii="Calibri" w:hAnsi="Calibri"/>
          <w:b/>
          <w:iCs/>
          <w:kern w:val="2"/>
          <w:lang w:eastAsia="ar-SA"/>
        </w:rPr>
        <w:t>Посещение одного из объектов.</w:t>
      </w:r>
    </w:p>
    <w:p w14:paraId="17C8CFAC" w14:textId="11F2B2DA" w:rsidR="00915558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Times New Roman" w:hAnsi="Calibri" w:cs="Arial"/>
          <w:b/>
          <w:bCs/>
          <w:lang w:eastAsia="ar-SA"/>
        </w:rPr>
      </w:pPr>
      <w:r>
        <w:rPr>
          <w:rFonts w:ascii="Calibri" w:eastAsia="Batang" w:hAnsi="Calibri" w:cs="Arial"/>
          <w:b/>
          <w:lang w:eastAsia="ar-SA"/>
        </w:rPr>
        <w:t>1</w:t>
      </w:r>
      <w:r w:rsidR="00206DEE">
        <w:rPr>
          <w:rFonts w:ascii="Calibri" w:eastAsia="Batang" w:hAnsi="Calibri" w:cs="Arial"/>
          <w:b/>
          <w:lang w:eastAsia="ar-SA"/>
        </w:rPr>
        <w:t>3</w:t>
      </w:r>
      <w:r>
        <w:rPr>
          <w:rFonts w:ascii="Calibri" w:eastAsia="Batang" w:hAnsi="Calibri" w:cs="Arial"/>
          <w:b/>
          <w:lang w:eastAsia="ar-SA"/>
        </w:rPr>
        <w:t>-</w:t>
      </w:r>
      <w:r w:rsidR="00206DEE">
        <w:rPr>
          <w:rFonts w:ascii="Calibri" w:eastAsia="Batang" w:hAnsi="Calibri" w:cs="Arial"/>
          <w:b/>
          <w:lang w:eastAsia="ar-SA"/>
        </w:rPr>
        <w:t>3</w:t>
      </w:r>
      <w:r w:rsidRPr="00D02EBF">
        <w:rPr>
          <w:rFonts w:ascii="Calibri" w:eastAsia="Batang" w:hAnsi="Calibri" w:cs="Arial"/>
          <w:b/>
          <w:lang w:eastAsia="ar-SA"/>
        </w:rPr>
        <w:t xml:space="preserve">0 окончание экскурсии в центре города. </w:t>
      </w:r>
      <w:r>
        <w:rPr>
          <w:rFonts w:ascii="Calibri" w:eastAsia="Times New Roman" w:hAnsi="Calibri" w:cs="Arial"/>
          <w:b/>
          <w:bCs/>
          <w:lang w:eastAsia="ar-SA"/>
        </w:rPr>
        <w:t xml:space="preserve">Продолжительность экскурсии </w:t>
      </w:r>
      <w:r w:rsidR="00206DEE">
        <w:rPr>
          <w:rFonts w:ascii="Calibri" w:eastAsia="Times New Roman" w:hAnsi="Calibri" w:cs="Arial"/>
          <w:b/>
          <w:bCs/>
          <w:lang w:eastAsia="ar-SA"/>
        </w:rPr>
        <w:t>4</w:t>
      </w:r>
      <w:r>
        <w:rPr>
          <w:rFonts w:ascii="Calibri" w:eastAsia="Times New Roman" w:hAnsi="Calibri" w:cs="Arial"/>
          <w:b/>
          <w:bCs/>
          <w:lang w:eastAsia="ar-SA"/>
        </w:rPr>
        <w:t>,</w:t>
      </w:r>
      <w:r w:rsidR="00206DEE">
        <w:rPr>
          <w:rFonts w:ascii="Calibri" w:eastAsia="Times New Roman" w:hAnsi="Calibri" w:cs="Arial"/>
          <w:b/>
          <w:bCs/>
          <w:lang w:eastAsia="ar-SA"/>
        </w:rPr>
        <w:t>5</w:t>
      </w:r>
      <w:r w:rsidRPr="003578C3">
        <w:rPr>
          <w:rFonts w:ascii="Calibri" w:eastAsia="Times New Roman" w:hAnsi="Calibri" w:cs="Arial"/>
          <w:b/>
          <w:bCs/>
          <w:lang w:eastAsia="ar-SA"/>
        </w:rPr>
        <w:t xml:space="preserve"> час</w:t>
      </w:r>
      <w:r w:rsidR="00206DEE">
        <w:rPr>
          <w:rFonts w:ascii="Calibri" w:eastAsia="Times New Roman" w:hAnsi="Calibri" w:cs="Arial"/>
          <w:b/>
          <w:bCs/>
          <w:lang w:eastAsia="ar-SA"/>
        </w:rPr>
        <w:t>а</w:t>
      </w:r>
      <w:r w:rsidRPr="003578C3">
        <w:rPr>
          <w:rFonts w:ascii="Calibri" w:eastAsia="Times New Roman" w:hAnsi="Calibri" w:cs="Arial"/>
          <w:b/>
          <w:bCs/>
          <w:lang w:eastAsia="ar-SA"/>
        </w:rPr>
        <w:t>.</w:t>
      </w:r>
    </w:p>
    <w:p w14:paraId="4873CCD4" w14:textId="77777777" w:rsidR="00206DEE" w:rsidRPr="00D02EBF" w:rsidRDefault="00206DEE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lang w:eastAsia="ar-SA"/>
        </w:rPr>
      </w:pPr>
    </w:p>
    <w:p w14:paraId="0DD3B847" w14:textId="27CA24F6" w:rsidR="00915558" w:rsidRPr="00D02EBF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lang w:eastAsia="ar-SA"/>
        </w:rPr>
      </w:pPr>
      <w:r w:rsidRPr="00D02EBF">
        <w:rPr>
          <w:rFonts w:ascii="Calibri" w:eastAsia="Batang" w:hAnsi="Calibri" w:cs="Arial"/>
          <w:b/>
          <w:lang w:eastAsia="ar-SA"/>
        </w:rPr>
        <w:t>14-00 посещение мини-концерта органной музыки (</w:t>
      </w:r>
      <w:r w:rsidR="00206DEE" w:rsidRPr="00D02EBF">
        <w:rPr>
          <w:rFonts w:ascii="Calibri" w:eastAsia="Batang" w:hAnsi="Calibri" w:cs="Arial"/>
          <w:b/>
          <w:lang w:eastAsia="ar-SA"/>
        </w:rPr>
        <w:t>за до</w:t>
      </w:r>
      <w:r w:rsidR="00206DEE">
        <w:rPr>
          <w:rFonts w:ascii="Calibri" w:eastAsia="Batang" w:hAnsi="Calibri" w:cs="Arial"/>
          <w:b/>
          <w:lang w:eastAsia="ar-SA"/>
        </w:rPr>
        <w:t>п.</w:t>
      </w:r>
      <w:r w:rsidR="00206DEE" w:rsidRPr="00D02EBF">
        <w:rPr>
          <w:rFonts w:ascii="Calibri" w:eastAsia="Batang" w:hAnsi="Calibri" w:cs="Arial"/>
          <w:b/>
          <w:lang w:eastAsia="ar-SA"/>
        </w:rPr>
        <w:t xml:space="preserve">плату </w:t>
      </w:r>
      <w:r w:rsidR="00206DEE">
        <w:rPr>
          <w:rFonts w:ascii="Calibri" w:eastAsia="Batang" w:hAnsi="Calibri" w:cs="Arial"/>
          <w:b/>
          <w:lang w:eastAsia="ar-SA"/>
        </w:rPr>
        <w:t>600</w:t>
      </w:r>
      <w:r w:rsidR="00206DEE" w:rsidRPr="00D02EBF">
        <w:rPr>
          <w:rFonts w:ascii="Calibri" w:eastAsia="Batang" w:hAnsi="Calibri" w:cs="Arial"/>
          <w:b/>
          <w:lang w:eastAsia="ar-SA"/>
        </w:rPr>
        <w:t xml:space="preserve"> руб. взр./</w:t>
      </w:r>
      <w:r w:rsidR="00206DEE">
        <w:rPr>
          <w:rFonts w:ascii="Calibri" w:eastAsia="Batang" w:hAnsi="Calibri" w:cs="Arial"/>
          <w:b/>
          <w:lang w:eastAsia="ar-SA"/>
        </w:rPr>
        <w:t>350 пенсионеры/</w:t>
      </w:r>
      <w:r w:rsidR="00206DEE" w:rsidRPr="00274D43">
        <w:rPr>
          <w:rFonts w:ascii="Calibri" w:eastAsia="Batang" w:hAnsi="Calibri" w:cs="Arial"/>
          <w:b/>
          <w:lang w:eastAsia="ar-SA"/>
        </w:rPr>
        <w:t>2</w:t>
      </w:r>
      <w:r w:rsidR="00206DEE">
        <w:rPr>
          <w:rFonts w:ascii="Calibri" w:eastAsia="Batang" w:hAnsi="Calibri" w:cs="Arial"/>
          <w:b/>
          <w:lang w:eastAsia="ar-SA"/>
        </w:rPr>
        <w:t>5</w:t>
      </w:r>
      <w:r w:rsidR="00206DEE" w:rsidRPr="00D02EBF">
        <w:rPr>
          <w:rFonts w:ascii="Calibri" w:eastAsia="Batang" w:hAnsi="Calibri" w:cs="Arial"/>
          <w:b/>
          <w:lang w:eastAsia="ar-SA"/>
        </w:rPr>
        <w:t>0 руб. школ</w:t>
      </w:r>
      <w:r w:rsidRPr="00D02EBF">
        <w:rPr>
          <w:rFonts w:ascii="Calibri" w:eastAsia="Batang" w:hAnsi="Calibri" w:cs="Arial"/>
          <w:b/>
          <w:lang w:eastAsia="ar-SA"/>
        </w:rPr>
        <w:t xml:space="preserve">.). </w:t>
      </w:r>
    </w:p>
    <w:p w14:paraId="0C8AFF95" w14:textId="77777777" w:rsidR="00206DEE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lang w:eastAsia="ar-SA"/>
        </w:rPr>
      </w:pPr>
      <w:r w:rsidRPr="00D02EBF">
        <w:rPr>
          <w:rFonts w:ascii="Calibri" w:eastAsia="Batang" w:hAnsi="Calibri" w:cs="Arial"/>
          <w:lang w:eastAsia="ar-SA"/>
        </w:rPr>
        <w:t>Свободное время для самостоятельного знакомства с городом</w:t>
      </w:r>
      <w:r w:rsidRPr="00D02EBF">
        <w:rPr>
          <w:rFonts w:ascii="Calibri" w:eastAsia="Batang" w:hAnsi="Calibri" w:cs="Arial"/>
          <w:b/>
          <w:lang w:eastAsia="ar-SA"/>
        </w:rPr>
        <w:t xml:space="preserve"> </w:t>
      </w:r>
      <w:r>
        <w:rPr>
          <w:rFonts w:ascii="Calibri" w:eastAsia="Batang" w:hAnsi="Calibri" w:cs="Arial"/>
          <w:b/>
          <w:lang w:eastAsia="ar-SA"/>
        </w:rPr>
        <w:t xml:space="preserve">или за доп. плату </w:t>
      </w:r>
    </w:p>
    <w:p w14:paraId="16651C85" w14:textId="77777777" w:rsidR="00206DEE" w:rsidRDefault="00206DEE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Times New Roman" w:hAnsi="Calibri" w:cs="Arial"/>
          <w:b/>
          <w:bCs/>
          <w:lang w:eastAsia="ar-SA"/>
        </w:rPr>
      </w:pPr>
    </w:p>
    <w:p w14:paraId="0E513784" w14:textId="76362638" w:rsidR="00915558" w:rsidRDefault="00206DEE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lang w:eastAsia="ar-SA"/>
        </w:rPr>
      </w:pPr>
      <w:r>
        <w:rPr>
          <w:rFonts w:ascii="Calibri" w:eastAsia="Times New Roman" w:hAnsi="Calibri" w:cs="Arial"/>
          <w:b/>
          <w:bCs/>
          <w:lang w:eastAsia="ar-SA"/>
        </w:rPr>
        <w:t>П</w:t>
      </w:r>
      <w:r w:rsidR="00915558">
        <w:rPr>
          <w:rFonts w:ascii="Calibri" w:eastAsia="Times New Roman" w:hAnsi="Calibri" w:cs="Arial"/>
          <w:b/>
          <w:bCs/>
          <w:lang w:eastAsia="ar-SA"/>
        </w:rPr>
        <w:t xml:space="preserve">осещение пляжного комплекса «Посейдон»: 9 чаш с подогретой водой, комплекс бань, саун, хамам, пляжная зона, бар. (за доплату 1700 руб – сеанс 2 часа, дети до 14 лет не допускаются). При себе иметь купальные принадлежности. </w:t>
      </w:r>
      <w:r w:rsidR="00915558">
        <w:rPr>
          <w:rFonts w:ascii="Calibri" w:eastAsia="Batang" w:hAnsi="Calibri" w:cs="Arial"/>
          <w:b/>
          <w:lang w:eastAsia="ar-SA"/>
        </w:rPr>
        <w:t>Возвращение в гостиницу самостоятельно</w:t>
      </w:r>
    </w:p>
    <w:p w14:paraId="6F33DCCF" w14:textId="77777777" w:rsidR="00206DEE" w:rsidRDefault="00206DEE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lang w:eastAsia="ar-SA"/>
        </w:rPr>
      </w:pPr>
    </w:p>
    <w:p w14:paraId="3E5DE0CA" w14:textId="36035034" w:rsidR="00206DEE" w:rsidRDefault="00206DEE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u w:val="single"/>
          <w:lang w:eastAsia="ar-SA"/>
        </w:rPr>
      </w:pPr>
      <w:r w:rsidRPr="00206DEE">
        <w:rPr>
          <w:rFonts w:ascii="Calibri" w:eastAsia="Batang" w:hAnsi="Calibri" w:cs="Arial"/>
          <w:b/>
          <w:u w:val="single"/>
          <w:lang w:eastAsia="ar-SA"/>
        </w:rPr>
        <w:t>С 11.04</w:t>
      </w:r>
      <w:r>
        <w:rPr>
          <w:rFonts w:ascii="Calibri" w:eastAsia="Batang" w:hAnsi="Calibri" w:cs="Arial"/>
          <w:b/>
          <w:u w:val="single"/>
          <w:lang w:eastAsia="ar-SA"/>
        </w:rPr>
        <w:t xml:space="preserve"> (за доп. плату)</w:t>
      </w:r>
    </w:p>
    <w:p w14:paraId="5605847E" w14:textId="77777777" w:rsidR="00206DEE" w:rsidRPr="00206DEE" w:rsidRDefault="00206DEE" w:rsidP="00206DEE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Cs/>
          <w:lang w:eastAsia="ar-SA"/>
        </w:rPr>
      </w:pPr>
      <w:r w:rsidRPr="00206DEE">
        <w:rPr>
          <w:rFonts w:ascii="Calibri" w:eastAsia="Batang" w:hAnsi="Calibri" w:cs="Arial"/>
          <w:b/>
          <w:lang w:eastAsia="ar-SA"/>
        </w:rPr>
        <w:t>15-30 Экскурсия «О рыцарях и замках</w:t>
      </w:r>
      <w:r w:rsidRPr="00206DEE">
        <w:rPr>
          <w:rFonts w:ascii="Calibri" w:eastAsia="Batang" w:hAnsi="Calibri" w:cs="Arial"/>
          <w:bCs/>
          <w:lang w:eastAsia="ar-SA"/>
        </w:rPr>
        <w:t>».</w:t>
      </w:r>
    </w:p>
    <w:p w14:paraId="2CB8C079" w14:textId="77777777" w:rsidR="00206DEE" w:rsidRPr="00206DEE" w:rsidRDefault="00206DEE" w:rsidP="00206DEE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Cs/>
          <w:lang w:eastAsia="ar-SA"/>
        </w:rPr>
      </w:pPr>
      <w:r w:rsidRPr="00206DEE">
        <w:rPr>
          <w:rFonts w:ascii="Calibri" w:eastAsia="Batang" w:hAnsi="Calibri" w:cs="Arial"/>
          <w:bCs/>
          <w:lang w:eastAsia="ar-SA"/>
        </w:rPr>
        <w:t xml:space="preserve">Калининградская область единственный регион России, где можно увидеть подлинные строения эпохи средневековья – кирхи и замки, построенные рыцарями Тевтонского ордена. </w:t>
      </w:r>
    </w:p>
    <w:p w14:paraId="46BCAE9C" w14:textId="77777777" w:rsidR="00206DEE" w:rsidRPr="00206DEE" w:rsidRDefault="00206DEE" w:rsidP="00206DEE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Cs/>
          <w:lang w:eastAsia="ar-SA"/>
        </w:rPr>
      </w:pPr>
      <w:r w:rsidRPr="00206DEE">
        <w:rPr>
          <w:rFonts w:ascii="Calibri" w:eastAsia="Batang" w:hAnsi="Calibri" w:cs="Arial"/>
          <w:bCs/>
          <w:lang w:eastAsia="ar-SA"/>
        </w:rPr>
        <w:t>Посещение замка «Шаакен» (Schaaken) - руинированный орденский замок, построенный    рыцарями - крестоносцами в 13 веке. Долгое время замок служил защитой орденским землям от набегов литовцев и прусских повстанцев. Замок основан на месте прусской крепости (Зоке, а позднее Шокин) около 1270 года. На сегодняшний день этот замок один из немногих сохранившихся памятников прошлого, который заново переживает свое рождение. Туристы посетят Музей инквизиции, расположенный в подвальных помещениях замка, — стилизованные орудия пыток в интерьерах 14 века и сегодня готовы «пощекотать нервы» отважным туристам. В оружейной комнате представлены мечи, топоры, сулицы, алебарды, щиты.  В экспозиции Музея истории замка собрана вся история Шаакена от пруссов до переселенцев.</w:t>
      </w:r>
    </w:p>
    <w:p w14:paraId="4F83698B" w14:textId="77777777" w:rsidR="00206DEE" w:rsidRPr="00206DEE" w:rsidRDefault="00206DEE" w:rsidP="00206DEE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Cs/>
          <w:lang w:eastAsia="ar-SA"/>
        </w:rPr>
      </w:pPr>
      <w:r w:rsidRPr="00206DEE">
        <w:rPr>
          <w:rFonts w:ascii="Calibri" w:eastAsia="Batang" w:hAnsi="Calibri" w:cs="Arial"/>
          <w:bCs/>
          <w:lang w:eastAsia="ar-SA"/>
        </w:rPr>
        <w:t xml:space="preserve">Приятным продолжением экскурсии станет посещение маленькой семейной сыроварни открытого </w:t>
      </w:r>
      <w:r w:rsidRPr="00206DEE">
        <w:rPr>
          <w:rFonts w:ascii="Calibri" w:eastAsia="Batang" w:hAnsi="Calibri" w:cs="Arial"/>
          <w:bCs/>
          <w:lang w:eastAsia="ar-SA"/>
        </w:rPr>
        <w:lastRenderedPageBreak/>
        <w:t xml:space="preserve">типа «Schaaken DORF», где туристы смогут приобрести самые разнообразные сыры собственного производства и шоколадные изделия местной фабрики.  Такого сыра и шоколада больше нигде нет! </w:t>
      </w:r>
    </w:p>
    <w:p w14:paraId="7F74CF49" w14:textId="77777777" w:rsidR="00206DEE" w:rsidRPr="00206DEE" w:rsidRDefault="00206DEE" w:rsidP="00206DEE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Cs/>
          <w:lang w:eastAsia="ar-SA"/>
        </w:rPr>
      </w:pPr>
      <w:r w:rsidRPr="00206DEE">
        <w:rPr>
          <w:rFonts w:ascii="Calibri" w:eastAsia="Batang" w:hAnsi="Calibri" w:cs="Arial"/>
          <w:bCs/>
          <w:lang w:eastAsia="ar-SA"/>
        </w:rPr>
        <w:t xml:space="preserve">Сыроварня находится в здании, построенном в 1900 году во времена Германской империи. </w:t>
      </w:r>
    </w:p>
    <w:p w14:paraId="3F4122E6" w14:textId="5C98A6AC" w:rsidR="00206DEE" w:rsidRPr="00206DEE" w:rsidRDefault="00206DEE" w:rsidP="00206DEE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lang w:eastAsia="ar-SA"/>
        </w:rPr>
      </w:pPr>
      <w:r w:rsidRPr="00206DEE">
        <w:rPr>
          <w:rFonts w:ascii="Calibri" w:eastAsia="Batang" w:hAnsi="Calibri" w:cs="Arial"/>
          <w:b/>
          <w:lang w:eastAsia="ar-SA"/>
        </w:rPr>
        <w:t>Дегустация сыра + шоколад + бокал вина. Возвращение в Калининград.</w:t>
      </w:r>
    </w:p>
    <w:p w14:paraId="0962E15F" w14:textId="6B3DD60B" w:rsidR="00206DEE" w:rsidRPr="00206DEE" w:rsidRDefault="00206DEE" w:rsidP="00206DEE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Batang" w:hAnsi="Calibri" w:cs="Arial"/>
          <w:b/>
          <w:lang w:eastAsia="ar-SA"/>
        </w:rPr>
      </w:pPr>
      <w:r w:rsidRPr="00206DEE">
        <w:rPr>
          <w:rFonts w:ascii="Calibri" w:eastAsia="Batang" w:hAnsi="Calibri" w:cs="Arial"/>
          <w:b/>
          <w:lang w:eastAsia="ar-SA"/>
        </w:rPr>
        <w:t>Прод</w:t>
      </w:r>
      <w:r>
        <w:rPr>
          <w:rFonts w:ascii="Calibri" w:eastAsia="Batang" w:hAnsi="Calibri" w:cs="Arial"/>
          <w:b/>
          <w:lang w:eastAsia="ar-SA"/>
        </w:rPr>
        <w:t>олжительность</w:t>
      </w:r>
      <w:r w:rsidRPr="00206DEE">
        <w:rPr>
          <w:rFonts w:ascii="Calibri" w:eastAsia="Batang" w:hAnsi="Calibri" w:cs="Arial"/>
          <w:b/>
          <w:lang w:eastAsia="ar-SA"/>
        </w:rPr>
        <w:t xml:space="preserve"> 4,0 часа, стоимость 2 100 руб. взр./1 800 руб. школ.</w:t>
      </w:r>
    </w:p>
    <w:p w14:paraId="5CCB6D83" w14:textId="77777777" w:rsidR="00915558" w:rsidRPr="003578C3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Times New Roman" w:hAnsi="Calibri" w:cs="Arial"/>
          <w:b/>
          <w:bCs/>
          <w:u w:val="single"/>
          <w:lang w:eastAsia="ar-SA"/>
        </w:rPr>
      </w:pPr>
    </w:p>
    <w:p w14:paraId="03351B07" w14:textId="77777777" w:rsidR="00915558" w:rsidRPr="00AB5717" w:rsidRDefault="00915558" w:rsidP="00915558">
      <w:pPr>
        <w:tabs>
          <w:tab w:val="left" w:pos="3450"/>
          <w:tab w:val="left" w:pos="4335"/>
        </w:tabs>
        <w:spacing w:line="276" w:lineRule="auto"/>
        <w:ind w:right="-454"/>
        <w:jc w:val="both"/>
        <w:rPr>
          <w:rFonts w:ascii="Calibri" w:eastAsia="Times New Roman" w:hAnsi="Calibri" w:cs="Arial"/>
          <w:b/>
          <w:bCs/>
          <w:lang w:eastAsia="ar-SA"/>
        </w:rPr>
      </w:pPr>
      <w:r>
        <w:rPr>
          <w:rFonts w:ascii="Calibri" w:eastAsia="Times New Roman" w:hAnsi="Calibri" w:cs="Arial"/>
          <w:b/>
          <w:bCs/>
          <w:u w:val="single"/>
          <w:lang w:eastAsia="ar-SA"/>
        </w:rPr>
        <w:t>3</w:t>
      </w:r>
      <w:r w:rsidRPr="003578C3">
        <w:rPr>
          <w:rFonts w:ascii="Calibri" w:eastAsia="Times New Roman" w:hAnsi="Calibri" w:cs="Arial"/>
          <w:b/>
          <w:bCs/>
          <w:u w:val="single"/>
          <w:lang w:eastAsia="ar-SA"/>
        </w:rPr>
        <w:t xml:space="preserve"> день</w:t>
      </w:r>
      <w:r>
        <w:rPr>
          <w:rFonts w:ascii="Calibri" w:eastAsia="Times New Roman" w:hAnsi="Calibri" w:cs="Arial"/>
          <w:b/>
          <w:bCs/>
          <w:lang w:eastAsia="ar-SA"/>
        </w:rPr>
        <w:t xml:space="preserve"> - 8-3</w:t>
      </w:r>
      <w:r w:rsidRPr="003578C3">
        <w:rPr>
          <w:rFonts w:ascii="Calibri" w:eastAsia="Times New Roman" w:hAnsi="Calibri" w:cs="Arial"/>
          <w:b/>
          <w:bCs/>
          <w:lang w:eastAsia="ar-SA"/>
        </w:rPr>
        <w:t>0</w:t>
      </w:r>
      <w:r w:rsidRPr="003578C3">
        <w:rPr>
          <w:rFonts w:ascii="Calibri" w:eastAsia="Times New Roman" w:hAnsi="Calibri" w:cs="Arial"/>
          <w:lang w:eastAsia="ar-SA"/>
        </w:rPr>
        <w:t xml:space="preserve"> </w:t>
      </w:r>
      <w:r w:rsidRPr="003578C3">
        <w:rPr>
          <w:rFonts w:ascii="Calibri" w:hAnsi="Calibri" w:cs="Arial"/>
          <w:b/>
          <w:bCs/>
          <w:lang w:eastAsia="ar-SA"/>
        </w:rPr>
        <w:t xml:space="preserve">Экскурсия «Куршская коса – уникальный памятник природы». </w:t>
      </w:r>
    </w:p>
    <w:p w14:paraId="275A8641" w14:textId="77777777" w:rsidR="00915558" w:rsidRDefault="00915558" w:rsidP="00915558">
      <w:pPr>
        <w:tabs>
          <w:tab w:val="left" w:pos="3450"/>
        </w:tabs>
        <w:spacing w:line="276" w:lineRule="auto"/>
        <w:ind w:right="-454"/>
        <w:jc w:val="both"/>
        <w:rPr>
          <w:rFonts w:ascii="Calibri" w:hAnsi="Calibri" w:cs="Arial"/>
          <w:lang w:eastAsia="ar-SA"/>
        </w:rPr>
      </w:pPr>
      <w:r w:rsidRPr="001672A3">
        <w:rPr>
          <w:rFonts w:ascii="Calibri" w:hAnsi="Calibri" w:cs="Arial"/>
          <w:b/>
          <w:bCs/>
          <w:lang w:eastAsia="ar-SA"/>
        </w:rPr>
        <w:t xml:space="preserve">Экскурсия по Куршской косе </w:t>
      </w:r>
      <w:r w:rsidRPr="001672A3">
        <w:rPr>
          <w:rFonts w:ascii="Calibri" w:hAnsi="Calibri" w:cs="Arial"/>
        </w:rPr>
        <w:t>- узкой песчаной полоске суши, где солёное море соседствует с пресноводным заливом</w:t>
      </w:r>
      <w:r w:rsidRPr="001672A3">
        <w:rPr>
          <w:rFonts w:ascii="Calibri" w:hAnsi="Calibri" w:cs="Arial"/>
          <w:lang w:eastAsia="ar-SA"/>
        </w:rPr>
        <w:t>. Куршская коса – это уникальный уголок природы, который включен ЮНЕСКО в список памятников Всемирного природного и культурного наследия.</w:t>
      </w:r>
    </w:p>
    <w:p w14:paraId="60F5865E" w14:textId="360F7AC7" w:rsidR="00206DEE" w:rsidRDefault="00206DEE" w:rsidP="00915558">
      <w:pPr>
        <w:tabs>
          <w:tab w:val="left" w:pos="3450"/>
        </w:tabs>
        <w:spacing w:line="276" w:lineRule="auto"/>
        <w:ind w:right="-454"/>
        <w:jc w:val="both"/>
        <w:rPr>
          <w:rFonts w:ascii="Calibri" w:hAnsi="Calibri" w:cs="Arial"/>
          <w:lang w:eastAsia="ar-SA"/>
        </w:rPr>
      </w:pPr>
      <w:r w:rsidRPr="00206DEE">
        <w:rPr>
          <w:rFonts w:ascii="Calibri" w:hAnsi="Calibri" w:cs="Arial"/>
          <w:lang w:eastAsia="ar-SA"/>
        </w:rPr>
        <w:t>Посещение первой в мире орнитологической станции «Фрингилла», основанной в 1901 году. Экскурсию проводят научные сотрудники-орнитологи, которые расскажут о видах птиц, покажут сети - ловушки, процесс кольцевания и регистрации птиц. Осмотр уникального «танцующего» леса, где стволы деревьев изгибаются самым причудливым образом.</w:t>
      </w:r>
    </w:p>
    <w:p w14:paraId="7F123A97" w14:textId="77777777" w:rsidR="00915558" w:rsidRDefault="00915558" w:rsidP="00915558">
      <w:pPr>
        <w:tabs>
          <w:tab w:val="left" w:pos="3450"/>
        </w:tabs>
        <w:spacing w:line="276" w:lineRule="auto"/>
        <w:ind w:right="-454"/>
        <w:jc w:val="both"/>
        <w:rPr>
          <w:rFonts w:ascii="Calibri" w:hAnsi="Calibri" w:cs="Arial"/>
          <w:b/>
          <w:shd w:val="clear" w:color="auto" w:fill="FFFFFF"/>
        </w:rPr>
      </w:pPr>
      <w:r w:rsidRPr="001672A3">
        <w:rPr>
          <w:rFonts w:ascii="Calibri" w:hAnsi="Calibri" w:cs="Arial"/>
        </w:rPr>
        <w:t>Переезд на 42 км, где т</w:t>
      </w:r>
      <w:r w:rsidRPr="001672A3">
        <w:rPr>
          <w:rFonts w:ascii="Calibri" w:hAnsi="Calibri" w:cs="Arial"/>
          <w:lang w:eastAsia="ar-SA"/>
        </w:rPr>
        <w:t xml:space="preserve">уристы смогут подняться на самую высокую дюну  Северной Европы - </w:t>
      </w:r>
      <w:r w:rsidRPr="001672A3">
        <w:rPr>
          <w:rFonts w:ascii="Calibri" w:hAnsi="Calibri" w:cs="Arial"/>
          <w:b/>
          <w:bCs/>
          <w:lang w:eastAsia="ar-SA"/>
        </w:rPr>
        <w:t>дюну «Эфа»</w:t>
      </w:r>
      <w:r w:rsidRPr="001672A3">
        <w:rPr>
          <w:rFonts w:ascii="Calibri" w:hAnsi="Calibri" w:cs="Arial"/>
          <w:bCs/>
          <w:lang w:eastAsia="ar-SA"/>
        </w:rPr>
        <w:t>,</w:t>
      </w:r>
      <w:r w:rsidRPr="001672A3">
        <w:rPr>
          <w:rFonts w:ascii="Calibri" w:hAnsi="Calibri" w:cs="Arial"/>
          <w:b/>
          <w:bCs/>
          <w:lang w:eastAsia="ar-SA"/>
        </w:rPr>
        <w:t xml:space="preserve"> </w:t>
      </w:r>
      <w:r w:rsidRPr="001672A3">
        <w:rPr>
          <w:rFonts w:ascii="Calibri" w:hAnsi="Calibri" w:cs="Arial"/>
          <w:bCs/>
          <w:lang w:eastAsia="ar-SA"/>
        </w:rPr>
        <w:t>откуда открывается все разнообразие ландшафта косы: море, залив, сосновые леса, песчаная пустыня. Находясь на ее верш</w:t>
      </w:r>
      <w:r>
        <w:rPr>
          <w:rFonts w:ascii="Calibri" w:hAnsi="Calibri" w:cs="Arial"/>
          <w:bCs/>
          <w:lang w:eastAsia="ar-SA"/>
        </w:rPr>
        <w:t>ине, можно услышать знаменитые «</w:t>
      </w:r>
      <w:r w:rsidRPr="001672A3">
        <w:rPr>
          <w:rFonts w:ascii="Calibri" w:hAnsi="Calibri" w:cs="Arial"/>
          <w:bCs/>
          <w:lang w:eastAsia="ar-SA"/>
        </w:rPr>
        <w:t>поющие» пески</w:t>
      </w:r>
      <w:r w:rsidRPr="001672A3">
        <w:rPr>
          <w:rFonts w:ascii="Calibri" w:hAnsi="Calibri" w:cs="Arial"/>
          <w:b/>
          <w:lang w:eastAsia="ar-SA"/>
        </w:rPr>
        <w:t xml:space="preserve">. </w:t>
      </w:r>
      <w:r w:rsidRPr="001672A3">
        <w:rPr>
          <w:rFonts w:ascii="Calibri" w:hAnsi="Calibri" w:cs="Arial"/>
          <w:b/>
          <w:shd w:val="clear" w:color="auto" w:fill="FFFFFF"/>
        </w:rPr>
        <w:t xml:space="preserve">Для желающих приобретение копченой рыбы, покупка изделий из янтаря. </w:t>
      </w:r>
    </w:p>
    <w:p w14:paraId="795EBF45" w14:textId="77777777" w:rsidR="00915558" w:rsidRPr="00AD5A8C" w:rsidRDefault="00915558" w:rsidP="00915558">
      <w:pPr>
        <w:tabs>
          <w:tab w:val="left" w:pos="-15"/>
        </w:tabs>
        <w:spacing w:line="276" w:lineRule="auto"/>
        <w:ind w:right="-397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bCs/>
          <w:lang w:eastAsia="ar-SA"/>
        </w:rPr>
        <w:t>Переезд в</w:t>
      </w:r>
      <w:r>
        <w:rPr>
          <w:rFonts w:ascii="Calibri" w:hAnsi="Calibri" w:cs="Arial"/>
          <w:b/>
          <w:lang w:eastAsia="ru-RU"/>
        </w:rPr>
        <w:t xml:space="preserve"> г. Зеленоградск</w:t>
      </w:r>
      <w:r w:rsidRPr="003578C3">
        <w:rPr>
          <w:rFonts w:ascii="Calibri" w:hAnsi="Calibri" w:cs="Arial"/>
          <w:b/>
          <w:lang w:eastAsia="ru-RU"/>
        </w:rPr>
        <w:t>,</w:t>
      </w:r>
      <w:r w:rsidRPr="003578C3">
        <w:rPr>
          <w:rFonts w:ascii="Calibri" w:hAnsi="Calibri" w:cs="Arial"/>
        </w:rPr>
        <w:t xml:space="preserve"> который расположен у основания Куршской косы.  </w:t>
      </w:r>
      <w:r w:rsidRPr="003578C3">
        <w:rPr>
          <w:rFonts w:ascii="Calibri" w:hAnsi="Calibri" w:cs="Arial"/>
          <w:lang w:eastAsia="ar-SA"/>
        </w:rPr>
        <w:t xml:space="preserve">Пешеходная экскурсия по </w:t>
      </w:r>
      <w:r w:rsidRPr="003578C3">
        <w:rPr>
          <w:rFonts w:ascii="Calibri" w:hAnsi="Calibri" w:cs="Arial"/>
          <w:b/>
          <w:lang w:eastAsia="ar-SA"/>
        </w:rPr>
        <w:t>г. Зеленоградску</w:t>
      </w:r>
      <w:r w:rsidRPr="003578C3">
        <w:rPr>
          <w:rFonts w:ascii="Calibri" w:hAnsi="Calibri" w:cs="Arial"/>
          <w:lang w:eastAsia="ar-SA"/>
        </w:rPr>
        <w:t xml:space="preserve"> </w:t>
      </w:r>
      <w:r w:rsidRPr="001672A3">
        <w:rPr>
          <w:rFonts w:ascii="Calibri" w:hAnsi="Calibri" w:cs="Arial"/>
          <w:lang w:eastAsia="ar-SA"/>
        </w:rPr>
        <w:t>(</w:t>
      </w:r>
      <w:r w:rsidRPr="001672A3">
        <w:rPr>
          <w:rFonts w:ascii="Calibri" w:hAnsi="Calibri" w:cs="Arial"/>
        </w:rPr>
        <w:t>в прошлом Кранцу)</w:t>
      </w:r>
      <w:r w:rsidRPr="00C66E92">
        <w:rPr>
          <w:rFonts w:ascii="Calibri" w:hAnsi="Calibri" w:cs="Arial"/>
          <w:lang w:eastAsia="ar-SA"/>
        </w:rPr>
        <w:t xml:space="preserve"> </w:t>
      </w:r>
      <w:r w:rsidRPr="001672A3">
        <w:rPr>
          <w:rFonts w:ascii="Calibri" w:hAnsi="Calibri" w:cs="Arial"/>
          <w:lang w:eastAsia="ar-SA"/>
        </w:rPr>
        <w:t>зн</w:t>
      </w:r>
      <w:r>
        <w:rPr>
          <w:rFonts w:ascii="Calibri" w:hAnsi="Calibri" w:cs="Arial"/>
          <w:lang w:eastAsia="ar-SA"/>
        </w:rPr>
        <w:t>акомит с достопримечательностями города - водонапорная башня</w:t>
      </w:r>
      <w:r w:rsidRPr="001672A3">
        <w:rPr>
          <w:rFonts w:ascii="Calibri" w:hAnsi="Calibri" w:cs="Arial"/>
          <w:lang w:eastAsia="ar-SA"/>
        </w:rPr>
        <w:t xml:space="preserve"> </w:t>
      </w:r>
      <w:r w:rsidRPr="001672A3">
        <w:rPr>
          <w:rFonts w:ascii="Calibri" w:hAnsi="Calibri" w:cs="Arial"/>
        </w:rPr>
        <w:t>1905 года постройки</w:t>
      </w:r>
      <w:r w:rsidRPr="001672A3">
        <w:rPr>
          <w:rFonts w:ascii="Calibri" w:hAnsi="Calibri" w:cs="Arial"/>
          <w:lang w:eastAsia="ar-SA"/>
        </w:rPr>
        <w:t xml:space="preserve">, </w:t>
      </w:r>
      <w:r w:rsidRPr="001672A3">
        <w:rPr>
          <w:rFonts w:ascii="Calibri" w:hAnsi="Calibri" w:cs="Arial"/>
          <w:bCs/>
          <w:bdr w:val="none" w:sz="0" w:space="0" w:color="auto" w:frame="1"/>
          <w:shd w:val="clear" w:color="auto" w:fill="FFFFFF"/>
        </w:rPr>
        <w:t>вилла Крелля, аллея</w:t>
      </w:r>
      <w:r w:rsidRPr="001672A3">
        <w:rPr>
          <w:rFonts w:ascii="Calibri" w:hAnsi="Calibri"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1672A3">
        <w:rPr>
          <w:rFonts w:ascii="Calibri" w:hAnsi="Calibri" w:cs="Arial"/>
          <w:bCs/>
          <w:bdr w:val="none" w:sz="0" w:space="0" w:color="auto" w:frame="1"/>
          <w:shd w:val="clear" w:color="auto" w:fill="FFFFFF"/>
        </w:rPr>
        <w:t>Дружбы,</w:t>
      </w:r>
      <w:r w:rsidRPr="001672A3">
        <w:rPr>
          <w:rFonts w:ascii="Calibri" w:hAnsi="Calibri" w:cs="Arial"/>
          <w:shd w:val="clear" w:color="auto" w:fill="FFFFFF"/>
        </w:rPr>
        <w:t xml:space="preserve"> Бювет Королевы Луизы,</w:t>
      </w:r>
      <w:r w:rsidRPr="001672A3">
        <w:rPr>
          <w:rStyle w:val="Absatz-Standardschriftart"/>
          <w:rFonts w:ascii="Calibri" w:hAnsi="Calibri" w:cs="Arial"/>
          <w:shd w:val="clear" w:color="auto" w:fill="FFFFFF"/>
        </w:rPr>
        <w:t xml:space="preserve"> </w:t>
      </w:r>
      <w:r w:rsidRPr="001672A3">
        <w:rPr>
          <w:rFonts w:ascii="Calibri" w:hAnsi="Calibri" w:cs="Arial"/>
          <w:shd w:val="clear" w:color="auto" w:fill="FFFFFF"/>
        </w:rPr>
        <w:t xml:space="preserve">неоготическое </w:t>
      </w:r>
      <w:r w:rsidRPr="001672A3">
        <w:rPr>
          <w:rFonts w:ascii="Calibri" w:hAnsi="Calibri" w:cs="Arial"/>
          <w:bCs/>
          <w:bdr w:val="none" w:sz="0" w:space="0" w:color="auto" w:frame="1"/>
          <w:shd w:val="clear" w:color="auto" w:fill="FFFFFF"/>
        </w:rPr>
        <w:t xml:space="preserve">здание Почтамта, сквер Королевы Луизы, </w:t>
      </w:r>
      <w:r w:rsidRPr="001672A3">
        <w:rPr>
          <w:rFonts w:ascii="Calibri" w:hAnsi="Calibri" w:cs="Arial"/>
          <w:shd w:val="clear" w:color="auto" w:fill="FFFFFF"/>
        </w:rPr>
        <w:t>променад</w:t>
      </w:r>
      <w:r>
        <w:rPr>
          <w:rFonts w:ascii="Calibri" w:hAnsi="Calibri" w:cs="Arial"/>
          <w:lang w:eastAsia="ar-SA"/>
        </w:rPr>
        <w:t xml:space="preserve">. </w:t>
      </w:r>
      <w:r w:rsidRPr="00BB4D20">
        <w:rPr>
          <w:rFonts w:ascii="Calibri" w:hAnsi="Calibri" w:cs="Arial"/>
          <w:b/>
          <w:shd w:val="clear" w:color="auto" w:fill="FFFFFF"/>
        </w:rPr>
        <w:t>Возвращение в Калининград.</w:t>
      </w:r>
      <w:r w:rsidRPr="001672A3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b/>
          <w:bCs/>
          <w:lang w:eastAsia="ar-SA"/>
        </w:rPr>
        <w:t>Продолжительность экскурсии 8 - 9</w:t>
      </w:r>
      <w:r w:rsidRPr="001672A3">
        <w:rPr>
          <w:rFonts w:ascii="Calibri" w:eastAsia="Times New Roman" w:hAnsi="Calibri" w:cs="Arial"/>
          <w:b/>
          <w:bCs/>
          <w:lang w:eastAsia="ar-SA"/>
        </w:rPr>
        <w:t xml:space="preserve"> часов. </w:t>
      </w:r>
    </w:p>
    <w:p w14:paraId="42DCA331" w14:textId="77777777" w:rsidR="00915558" w:rsidRPr="00D708FC" w:rsidRDefault="00915558" w:rsidP="00915558">
      <w:pPr>
        <w:tabs>
          <w:tab w:val="left" w:pos="3450"/>
        </w:tabs>
        <w:spacing w:line="276" w:lineRule="auto"/>
        <w:ind w:right="-454"/>
        <w:jc w:val="both"/>
        <w:rPr>
          <w:rFonts w:ascii="Calibri" w:eastAsia="Times New Roman" w:hAnsi="Calibri" w:cs="Arial"/>
          <w:lang w:eastAsia="ar-SA"/>
        </w:rPr>
      </w:pPr>
    </w:p>
    <w:p w14:paraId="256D62A6" w14:textId="77777777" w:rsidR="00915558" w:rsidRPr="003578C3" w:rsidRDefault="00915558" w:rsidP="00915558">
      <w:pPr>
        <w:tabs>
          <w:tab w:val="left" w:pos="-15"/>
        </w:tabs>
        <w:spacing w:line="276" w:lineRule="auto"/>
        <w:ind w:right="-397"/>
        <w:jc w:val="both"/>
        <w:rPr>
          <w:rFonts w:ascii="Calibri" w:eastAsia="Times New Roman" w:hAnsi="Calibri" w:cs="Arial"/>
          <w:lang w:eastAsia="ar-SA"/>
        </w:rPr>
      </w:pPr>
      <w:r w:rsidRPr="003578C3">
        <w:rPr>
          <w:rFonts w:ascii="Calibri" w:eastAsia="Times New Roman" w:hAnsi="Calibri" w:cs="Arial"/>
          <w:lang w:eastAsia="ar-SA"/>
        </w:rPr>
        <w:t>Для желающих трансфер в аэропорт или на ж/д вокзал за доп. плату</w:t>
      </w:r>
    </w:p>
    <w:p w14:paraId="706E3798" w14:textId="77777777" w:rsidR="00915558" w:rsidRDefault="00915558" w:rsidP="00915558">
      <w:pPr>
        <w:tabs>
          <w:tab w:val="left" w:pos="-15"/>
        </w:tabs>
        <w:ind w:right="-30"/>
        <w:jc w:val="both"/>
        <w:rPr>
          <w:rFonts w:cs="Tahoma"/>
          <w:b/>
          <w:bCs/>
          <w:sz w:val="26"/>
          <w:szCs w:val="26"/>
        </w:rPr>
      </w:pPr>
    </w:p>
    <w:p w14:paraId="4F57B263" w14:textId="77777777" w:rsidR="00915558" w:rsidRDefault="00915558" w:rsidP="00915558">
      <w:pPr>
        <w:tabs>
          <w:tab w:val="left" w:pos="0"/>
        </w:tabs>
        <w:jc w:val="both"/>
        <w:rPr>
          <w:rFonts w:cs="Tahoma"/>
        </w:rPr>
      </w:pPr>
    </w:p>
    <w:p w14:paraId="726356A7" w14:textId="77777777" w:rsidR="00915558" w:rsidRPr="006A0E1B" w:rsidRDefault="00915558" w:rsidP="00915558">
      <w:pPr>
        <w:tabs>
          <w:tab w:val="left" w:pos="15"/>
        </w:tabs>
        <w:ind w:left="15" w:right="30"/>
        <w:rPr>
          <w:rFonts w:ascii="Calibri" w:hAnsi="Calibri" w:cs="Tahoma"/>
          <w:b/>
          <w:bCs/>
          <w:sz w:val="28"/>
          <w:szCs w:val="28"/>
        </w:rPr>
      </w:pPr>
    </w:p>
    <w:p w14:paraId="68004AF0" w14:textId="77777777" w:rsidR="00915558" w:rsidRDefault="00915558" w:rsidP="00915558">
      <w:pPr>
        <w:tabs>
          <w:tab w:val="left" w:pos="15"/>
        </w:tabs>
        <w:ind w:left="15" w:right="30"/>
        <w:rPr>
          <w:rFonts w:cs="Tahoma"/>
        </w:rPr>
      </w:pPr>
      <w:r>
        <w:rPr>
          <w:rFonts w:cs="Tahoma"/>
        </w:rPr>
        <w:t xml:space="preserve">      </w:t>
      </w:r>
    </w:p>
    <w:p w14:paraId="6E47C635" w14:textId="77777777" w:rsidR="00915558" w:rsidRPr="006F567E" w:rsidRDefault="00915558" w:rsidP="00915558">
      <w:pPr>
        <w:tabs>
          <w:tab w:val="left" w:pos="15"/>
        </w:tabs>
        <w:ind w:right="30"/>
        <w:rPr>
          <w:rFonts w:cs="Tahoma"/>
          <w:b/>
          <w:bCs/>
          <w:color w:val="C00000"/>
          <w:sz w:val="26"/>
          <w:szCs w:val="26"/>
        </w:rPr>
      </w:pPr>
      <w:r w:rsidRPr="006F567E">
        <w:rPr>
          <w:rFonts w:cs="Tahoma"/>
          <w:b/>
          <w:bCs/>
          <w:color w:val="C00000"/>
          <w:sz w:val="26"/>
          <w:szCs w:val="26"/>
        </w:rPr>
        <w:t xml:space="preserve">ВНИМАНИЕ!!!   </w:t>
      </w:r>
    </w:p>
    <w:p w14:paraId="528BC41B" w14:textId="77777777" w:rsidR="00915558" w:rsidRPr="006F567E" w:rsidRDefault="00915558" w:rsidP="00915558">
      <w:pPr>
        <w:numPr>
          <w:ilvl w:val="0"/>
          <w:numId w:val="4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>Трансферы в день заезда и в день выезда оплачиваются дополнительно.</w:t>
      </w:r>
    </w:p>
    <w:p w14:paraId="308C2663" w14:textId="77777777" w:rsidR="00915558" w:rsidRPr="006F567E" w:rsidRDefault="00915558" w:rsidP="00915558">
      <w:pPr>
        <w:numPr>
          <w:ilvl w:val="0"/>
          <w:numId w:val="4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>При опоздании и неявке туристов к месту сбора группы, фирма не несет ответственность за выполнение экскурсионной программы в полном объеме.</w:t>
      </w:r>
    </w:p>
    <w:p w14:paraId="0BA97AA9" w14:textId="77777777" w:rsidR="00915558" w:rsidRPr="006F567E" w:rsidRDefault="00915558" w:rsidP="00915558">
      <w:pPr>
        <w:numPr>
          <w:ilvl w:val="0"/>
          <w:numId w:val="4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>Фирма оставляет за собой право вносить изменения в программу, не меняя объема предоставляемых услуг.</w:t>
      </w:r>
    </w:p>
    <w:p w14:paraId="7FD35EF0" w14:textId="77777777" w:rsidR="00915558" w:rsidRPr="006F567E" w:rsidRDefault="00915558" w:rsidP="00915558">
      <w:pPr>
        <w:numPr>
          <w:ilvl w:val="0"/>
          <w:numId w:val="4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>В день заезда туристы получают программу у администратора гостиницы.</w:t>
      </w:r>
    </w:p>
    <w:p w14:paraId="6AEE0A35" w14:textId="77777777" w:rsidR="00915558" w:rsidRPr="009210D0" w:rsidRDefault="00915558" w:rsidP="00915558">
      <w:pPr>
        <w:numPr>
          <w:ilvl w:val="0"/>
          <w:numId w:val="4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 xml:space="preserve">Сбор группы в 1-й </w:t>
      </w:r>
      <w:r>
        <w:rPr>
          <w:rFonts w:ascii="Calibri" w:hAnsi="Calibri" w:cs="Tahoma"/>
          <w:b/>
          <w:bCs/>
        </w:rPr>
        <w:t>день 14-00 гост. Калининград, 14-15</w:t>
      </w:r>
      <w:r w:rsidRPr="006F567E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>гост. Турист</w:t>
      </w:r>
      <w:r w:rsidRPr="006F567E">
        <w:rPr>
          <w:rFonts w:ascii="Calibri" w:hAnsi="Calibri" w:cs="Tahoma"/>
          <w:b/>
          <w:bCs/>
        </w:rPr>
        <w:t xml:space="preserve">. </w:t>
      </w:r>
    </w:p>
    <w:p w14:paraId="490A782F" w14:textId="77777777" w:rsidR="00915558" w:rsidRPr="00413233" w:rsidRDefault="00915558" w:rsidP="00915558">
      <w:pPr>
        <w:numPr>
          <w:ilvl w:val="0"/>
          <w:numId w:val="4"/>
        </w:numPr>
        <w:tabs>
          <w:tab w:val="left" w:pos="735"/>
        </w:tabs>
        <w:spacing w:line="276" w:lineRule="auto"/>
        <w:ind w:right="30"/>
        <w:jc w:val="both"/>
        <w:rPr>
          <w:rFonts w:ascii="Calibri" w:hAnsi="Calibri" w:cs="Tahoma"/>
          <w:b/>
          <w:bCs/>
        </w:rPr>
      </w:pPr>
      <w:r w:rsidRPr="00413233">
        <w:rPr>
          <w:rFonts w:ascii="Calibri" w:hAnsi="Calibri" w:cs="Tahoma"/>
          <w:b/>
          <w:bCs/>
        </w:rPr>
        <w:t>В гостинице «Турист» доп. место – еврораскладушка, в г-це «Калининград» - диван</w:t>
      </w:r>
    </w:p>
    <w:p w14:paraId="31B17054" w14:textId="3123A596" w:rsidR="00915558" w:rsidRDefault="00915558" w:rsidP="00915558">
      <w:pPr>
        <w:numPr>
          <w:ilvl w:val="0"/>
          <w:numId w:val="5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  <w:kern w:val="2"/>
          <w:lang w:eastAsia="ru-RU"/>
        </w:rPr>
      </w:pPr>
      <w:r>
        <w:rPr>
          <w:rFonts w:ascii="Calibri" w:hAnsi="Calibri" w:cs="Tahoma"/>
          <w:b/>
          <w:bCs/>
        </w:rPr>
        <w:lastRenderedPageBreak/>
        <w:t xml:space="preserve">Размещение в гостинице «Калининград» в 15-00, в гостинице «Турист» </w:t>
      </w:r>
      <w:r w:rsidR="00825D57">
        <w:rPr>
          <w:rFonts w:ascii="Calibri" w:hAnsi="Calibri" w:cs="Tahoma"/>
          <w:b/>
          <w:bCs/>
        </w:rPr>
        <w:t xml:space="preserve">и Вилла Гламур </w:t>
      </w:r>
      <w:r>
        <w:rPr>
          <w:rFonts w:ascii="Calibri" w:hAnsi="Calibri" w:cs="Tahoma"/>
          <w:b/>
          <w:bCs/>
        </w:rPr>
        <w:t>в 14-00;</w:t>
      </w:r>
    </w:p>
    <w:p w14:paraId="7F2F0467" w14:textId="77777777" w:rsidR="00915558" w:rsidRDefault="00915558" w:rsidP="00915558">
      <w:pPr>
        <w:numPr>
          <w:ilvl w:val="0"/>
          <w:numId w:val="5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Выселение из гостиниц – в 12-00.</w:t>
      </w:r>
    </w:p>
    <w:p w14:paraId="78B74721" w14:textId="4DED698E" w:rsidR="00825D57" w:rsidRPr="00825D57" w:rsidRDefault="00825D57" w:rsidP="00825D57">
      <w:pPr>
        <w:numPr>
          <w:ilvl w:val="0"/>
          <w:numId w:val="5"/>
        </w:numPr>
        <w:tabs>
          <w:tab w:val="left" w:pos="735"/>
        </w:tabs>
        <w:spacing w:line="276" w:lineRule="auto"/>
        <w:ind w:right="30"/>
        <w:jc w:val="both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>Для туристов, прожив</w:t>
      </w:r>
      <w:r>
        <w:rPr>
          <w:rFonts w:ascii="Calibri" w:hAnsi="Calibri" w:cs="Tahoma"/>
          <w:b/>
          <w:bCs/>
        </w:rPr>
        <w:t xml:space="preserve">ающих в гостинице </w:t>
      </w:r>
      <w:r>
        <w:rPr>
          <w:rFonts w:ascii="Calibri" w:eastAsia="Times New Roman" w:hAnsi="Calibri"/>
          <w:b/>
          <w:bCs/>
          <w:lang/>
        </w:rPr>
        <w:t>Вилла «Гламур» 3*</w:t>
      </w:r>
      <w:r w:rsidRPr="00120241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 xml:space="preserve">отправление </w:t>
      </w:r>
      <w:r w:rsidRPr="006F567E">
        <w:rPr>
          <w:rFonts w:ascii="Calibri" w:hAnsi="Calibri" w:cs="Tahoma"/>
          <w:b/>
          <w:bCs/>
        </w:rPr>
        <w:t xml:space="preserve">на экскурсии от гостиницы </w:t>
      </w:r>
      <w:r>
        <w:rPr>
          <w:rFonts w:ascii="Calibri" w:hAnsi="Calibri" w:cs="Tahoma"/>
          <w:b/>
          <w:bCs/>
        </w:rPr>
        <w:t>«Турист»( ул. А. Невского, д. 53)</w:t>
      </w:r>
    </w:p>
    <w:p w14:paraId="49C8E4F8" w14:textId="77777777" w:rsidR="00915558" w:rsidRDefault="00915558" w:rsidP="00915558">
      <w:pPr>
        <w:numPr>
          <w:ilvl w:val="0"/>
          <w:numId w:val="5"/>
        </w:numPr>
        <w:tabs>
          <w:tab w:val="left" w:pos="735"/>
        </w:tabs>
        <w:spacing w:line="276" w:lineRule="auto"/>
        <w:ind w:left="735" w:right="30" w:hanging="360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Вещи в первый и последний дни можно оставить в камере хранения. </w:t>
      </w:r>
    </w:p>
    <w:p w14:paraId="3B04DA2E" w14:textId="77777777" w:rsidR="00915558" w:rsidRPr="00AE1C1A" w:rsidRDefault="00915558" w:rsidP="00915558">
      <w:pPr>
        <w:tabs>
          <w:tab w:val="left" w:pos="735"/>
        </w:tabs>
        <w:spacing w:line="276" w:lineRule="auto"/>
        <w:ind w:right="30"/>
        <w:jc w:val="both"/>
        <w:rPr>
          <w:rFonts w:ascii="Calibri" w:hAnsi="Calibri" w:cs="Tahoma"/>
          <w:b/>
          <w:bCs/>
        </w:rPr>
      </w:pPr>
    </w:p>
    <w:p w14:paraId="4432F99E" w14:textId="77777777" w:rsidR="00915558" w:rsidRPr="006F567E" w:rsidRDefault="00915558" w:rsidP="00915558">
      <w:pPr>
        <w:tabs>
          <w:tab w:val="left" w:pos="0"/>
        </w:tabs>
        <w:ind w:right="30"/>
        <w:rPr>
          <w:rFonts w:ascii="Calibri" w:hAnsi="Calibri" w:cs="Tahoma"/>
          <w:b/>
          <w:bCs/>
          <w:color w:val="C00000"/>
        </w:rPr>
      </w:pPr>
      <w:r w:rsidRPr="006F567E">
        <w:rPr>
          <w:rFonts w:ascii="Calibri" w:hAnsi="Calibri" w:cs="Tahoma"/>
          <w:b/>
          <w:bCs/>
          <w:color w:val="C00000"/>
        </w:rPr>
        <w:t>В стоимость тура входит:</w:t>
      </w:r>
    </w:p>
    <w:p w14:paraId="729EF33E" w14:textId="77777777" w:rsidR="00915558" w:rsidRPr="006F567E" w:rsidRDefault="00915558" w:rsidP="00915558">
      <w:pPr>
        <w:numPr>
          <w:ilvl w:val="0"/>
          <w:numId w:val="2"/>
        </w:numPr>
        <w:tabs>
          <w:tab w:val="clear" w:pos="0"/>
          <w:tab w:val="left" w:pos="375"/>
        </w:tabs>
        <w:ind w:left="375" w:right="30" w:hanging="360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>размещение в гостинице выбранной категории;</w:t>
      </w:r>
    </w:p>
    <w:p w14:paraId="56E6915A" w14:textId="77777777" w:rsidR="00915558" w:rsidRPr="006F567E" w:rsidRDefault="00915558" w:rsidP="00915558">
      <w:pPr>
        <w:numPr>
          <w:ilvl w:val="0"/>
          <w:numId w:val="2"/>
        </w:numPr>
        <w:tabs>
          <w:tab w:val="clear" w:pos="0"/>
          <w:tab w:val="left" w:pos="375"/>
        </w:tabs>
        <w:ind w:left="375" w:right="30" w:hanging="360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 xml:space="preserve">питание – </w:t>
      </w:r>
      <w:r w:rsidRPr="006F567E">
        <w:rPr>
          <w:rFonts w:ascii="Calibri" w:hAnsi="Calibri"/>
          <w:b/>
          <w:bCs/>
        </w:rPr>
        <w:t>завтраки в гостиницах</w:t>
      </w:r>
    </w:p>
    <w:p w14:paraId="6662FF09" w14:textId="77777777" w:rsidR="00915558" w:rsidRPr="006F567E" w:rsidRDefault="00915558" w:rsidP="00915558">
      <w:pPr>
        <w:numPr>
          <w:ilvl w:val="0"/>
          <w:numId w:val="2"/>
        </w:numPr>
        <w:tabs>
          <w:tab w:val="clear" w:pos="0"/>
          <w:tab w:val="left" w:pos="375"/>
        </w:tabs>
        <w:ind w:left="375" w:right="30" w:hanging="360"/>
        <w:rPr>
          <w:rFonts w:ascii="Calibri" w:hAnsi="Calibri" w:cs="Tahoma"/>
          <w:b/>
          <w:bCs/>
        </w:rPr>
      </w:pPr>
      <w:r w:rsidRPr="006F567E">
        <w:rPr>
          <w:rFonts w:ascii="Calibri" w:hAnsi="Calibri" w:cs="Tahoma"/>
          <w:b/>
          <w:bCs/>
        </w:rPr>
        <w:t>транспортное, экскурсионное и музейное обслуживание согласно программе.</w:t>
      </w:r>
    </w:p>
    <w:p w14:paraId="7EDEF833" w14:textId="77777777" w:rsidR="00915558" w:rsidRPr="006F567E" w:rsidRDefault="00915558" w:rsidP="00915558">
      <w:pPr>
        <w:tabs>
          <w:tab w:val="left" w:pos="375"/>
        </w:tabs>
        <w:ind w:left="375" w:right="30"/>
        <w:rPr>
          <w:rFonts w:ascii="Calibri" w:hAnsi="Calibri" w:cs="Tahoma"/>
          <w:b/>
          <w:bCs/>
        </w:rPr>
      </w:pPr>
    </w:p>
    <w:p w14:paraId="4AE4A700" w14:textId="77777777" w:rsidR="00915558" w:rsidRPr="006F567E" w:rsidRDefault="00915558" w:rsidP="00915558">
      <w:pPr>
        <w:tabs>
          <w:tab w:val="left" w:pos="426"/>
        </w:tabs>
        <w:spacing w:line="276" w:lineRule="auto"/>
        <w:ind w:right="30"/>
        <w:rPr>
          <w:rFonts w:ascii="Calibri" w:hAnsi="Calibri"/>
          <w:b/>
          <w:bCs/>
          <w:color w:val="C00000"/>
        </w:rPr>
      </w:pPr>
      <w:r w:rsidRPr="006F567E">
        <w:rPr>
          <w:rFonts w:ascii="Calibri" w:hAnsi="Calibri"/>
          <w:b/>
          <w:bCs/>
          <w:color w:val="C00000"/>
        </w:rPr>
        <w:t>Дополнительно оплачиваются:</w:t>
      </w:r>
    </w:p>
    <w:p w14:paraId="40E7892F" w14:textId="15500F67" w:rsidR="00915558" w:rsidRDefault="00915558" w:rsidP="00915558">
      <w:pPr>
        <w:numPr>
          <w:ilvl w:val="0"/>
          <w:numId w:val="2"/>
        </w:numPr>
        <w:tabs>
          <w:tab w:val="left" w:pos="426"/>
          <w:tab w:val="left" w:pos="709"/>
          <w:tab w:val="left" w:pos="4335"/>
        </w:tabs>
        <w:spacing w:line="276" w:lineRule="auto"/>
        <w:ind w:right="-454"/>
        <w:jc w:val="both"/>
        <w:rPr>
          <w:rFonts w:ascii="Calibri" w:eastAsia="Batang" w:hAnsi="Calibri"/>
          <w:b/>
          <w:lang w:eastAsia="ar-SA"/>
        </w:rPr>
      </w:pPr>
      <w:r w:rsidRPr="006F567E">
        <w:rPr>
          <w:rFonts w:ascii="Calibri" w:eastAsia="Batang" w:hAnsi="Calibri"/>
          <w:b/>
          <w:lang w:eastAsia="ar-SA"/>
        </w:rPr>
        <w:t xml:space="preserve">мини-концерт органной музыки </w:t>
      </w:r>
    </w:p>
    <w:p w14:paraId="0D86B648" w14:textId="77777777" w:rsidR="00915558" w:rsidRPr="00825D57" w:rsidRDefault="00915558" w:rsidP="00915558">
      <w:pPr>
        <w:numPr>
          <w:ilvl w:val="0"/>
          <w:numId w:val="2"/>
        </w:numPr>
        <w:tabs>
          <w:tab w:val="left" w:pos="426"/>
          <w:tab w:val="left" w:pos="709"/>
          <w:tab w:val="left" w:pos="4335"/>
        </w:tabs>
        <w:spacing w:line="276" w:lineRule="auto"/>
        <w:ind w:right="-454"/>
        <w:jc w:val="both"/>
        <w:rPr>
          <w:rFonts w:ascii="Calibri" w:eastAsia="Batang" w:hAnsi="Calibri"/>
          <w:b/>
          <w:lang w:eastAsia="ar-SA"/>
        </w:rPr>
      </w:pPr>
      <w:r>
        <w:rPr>
          <w:rFonts w:ascii="Calibri" w:eastAsia="Times New Roman" w:hAnsi="Calibri" w:cs="Arial"/>
          <w:b/>
          <w:bCs/>
          <w:lang w:eastAsia="ar-SA"/>
        </w:rPr>
        <w:t>посещение пляжного комплекса «Посейдон» 1700 руб – 2 часа</w:t>
      </w:r>
    </w:p>
    <w:p w14:paraId="5717A751" w14:textId="6BF3C594" w:rsidR="00825D57" w:rsidRPr="00825D57" w:rsidRDefault="00825D57" w:rsidP="00825D57">
      <w:pPr>
        <w:numPr>
          <w:ilvl w:val="0"/>
          <w:numId w:val="2"/>
        </w:numPr>
        <w:tabs>
          <w:tab w:val="clear" w:pos="0"/>
          <w:tab w:val="left" w:pos="375"/>
          <w:tab w:val="left" w:pos="426"/>
        </w:tabs>
        <w:spacing w:line="276" w:lineRule="auto"/>
        <w:ind w:left="375" w:right="30" w:hanging="360"/>
        <w:rPr>
          <w:rFonts w:ascii="Calibri" w:hAnsi="Calibri"/>
          <w:b/>
          <w:bCs/>
        </w:rPr>
      </w:pPr>
      <w:r w:rsidRPr="006F567E">
        <w:rPr>
          <w:rFonts w:ascii="Calibri" w:eastAsia="Batang" w:hAnsi="Calibri"/>
          <w:b/>
          <w:lang w:eastAsia="ar-SA"/>
        </w:rPr>
        <w:t xml:space="preserve">экскурсия «О рыцарях и замках» </w:t>
      </w:r>
    </w:p>
    <w:p w14:paraId="040B9258" w14:textId="77777777" w:rsidR="00915558" w:rsidRPr="006F567E" w:rsidRDefault="00915558" w:rsidP="00915558">
      <w:pPr>
        <w:numPr>
          <w:ilvl w:val="0"/>
          <w:numId w:val="2"/>
        </w:numPr>
        <w:tabs>
          <w:tab w:val="left" w:pos="375"/>
        </w:tabs>
        <w:spacing w:line="276" w:lineRule="auto"/>
        <w:ind w:right="30"/>
        <w:rPr>
          <w:rFonts w:ascii="Calibri" w:hAnsi="Calibri" w:cs="Tahoma"/>
          <w:b/>
          <w:bCs/>
        </w:rPr>
      </w:pPr>
      <w:r w:rsidRPr="006F567E">
        <w:rPr>
          <w:rFonts w:ascii="Calibri" w:eastAsia="Batang" w:hAnsi="Calibri"/>
          <w:b/>
          <w:lang w:eastAsia="ar-SA"/>
        </w:rPr>
        <w:t>трансфер</w:t>
      </w:r>
    </w:p>
    <w:p w14:paraId="4AF9F78F" w14:textId="77777777" w:rsidR="00915558" w:rsidRPr="006F567E" w:rsidRDefault="00915558" w:rsidP="00915558">
      <w:pPr>
        <w:tabs>
          <w:tab w:val="left" w:pos="375"/>
        </w:tabs>
        <w:ind w:left="375" w:right="30"/>
        <w:rPr>
          <w:rFonts w:ascii="Calibri" w:hAnsi="Calibri" w:cs="Tahoma"/>
          <w:b/>
          <w:bCs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825D57" w:rsidRPr="006F567E" w14:paraId="2B7D9E27" w14:textId="77777777" w:rsidTr="00221F8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A65" w14:textId="77777777" w:rsidR="00825D57" w:rsidRPr="006F567E" w:rsidRDefault="00825D57" w:rsidP="00221F81">
            <w:pPr>
              <w:spacing w:line="276" w:lineRule="auto"/>
              <w:rPr>
                <w:rFonts w:ascii="Calibri" w:hAnsi="Calibri"/>
                <w:b/>
                <w:bCs/>
                <w:kern w:val="2"/>
              </w:rPr>
            </w:pPr>
            <w:r w:rsidRPr="006F567E">
              <w:rPr>
                <w:rFonts w:ascii="Calibri" w:hAnsi="Calibri"/>
                <w:b/>
              </w:rPr>
              <w:t>Встреча / проводы на ж/д вокзале</w:t>
            </w:r>
          </w:p>
          <w:p w14:paraId="58A8883B" w14:textId="77777777" w:rsidR="00825D57" w:rsidRPr="006F567E" w:rsidRDefault="00825D57" w:rsidP="00221F81">
            <w:pPr>
              <w:tabs>
                <w:tab w:val="left" w:pos="15"/>
              </w:tabs>
              <w:spacing w:line="276" w:lineRule="auto"/>
              <w:ind w:right="30"/>
              <w:rPr>
                <w:rFonts w:ascii="Calibri" w:hAnsi="Calibri"/>
                <w:b/>
                <w:bCs/>
                <w:kern w:val="2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1CB8" w14:textId="77777777" w:rsidR="00825D57" w:rsidRPr="006F567E" w:rsidRDefault="00825D57" w:rsidP="00221F81">
            <w:pPr>
              <w:tabs>
                <w:tab w:val="left" w:pos="15"/>
              </w:tabs>
              <w:spacing w:line="276" w:lineRule="auto"/>
              <w:ind w:right="30"/>
              <w:rPr>
                <w:rFonts w:ascii="Calibri" w:hAnsi="Calibri"/>
                <w:b/>
                <w:bCs/>
                <w:kern w:val="2"/>
              </w:rPr>
            </w:pPr>
            <w:r w:rsidRPr="006F567E">
              <w:rPr>
                <w:rFonts w:ascii="Calibri" w:hAnsi="Calibri"/>
                <w:b/>
              </w:rPr>
              <w:t>Встреча или проводы в аэропорт</w:t>
            </w:r>
          </w:p>
        </w:tc>
      </w:tr>
      <w:tr w:rsidR="00825D57" w:rsidRPr="006F567E" w14:paraId="6389C894" w14:textId="77777777" w:rsidTr="00221F8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9CF" w14:textId="77777777" w:rsidR="00825D57" w:rsidRPr="006F567E" w:rsidRDefault="00825D57" w:rsidP="00221F81">
            <w:pPr>
              <w:spacing w:line="276" w:lineRule="auto"/>
              <w:rPr>
                <w:rFonts w:ascii="Calibri" w:hAnsi="Calibri"/>
                <w:b/>
                <w:kern w:val="2"/>
              </w:rPr>
            </w:pPr>
            <w:r w:rsidRPr="006F567E">
              <w:rPr>
                <w:rFonts w:ascii="Calibri" w:hAnsi="Calibri"/>
                <w:b/>
              </w:rPr>
              <w:t xml:space="preserve">   до 4 чел. - </w:t>
            </w:r>
            <w:r w:rsidRPr="00FE27C6">
              <w:rPr>
                <w:rFonts w:ascii="Calibri" w:hAnsi="Calibri"/>
                <w:b/>
              </w:rPr>
              <w:t>6</w:t>
            </w:r>
            <w:r w:rsidRPr="006F567E">
              <w:rPr>
                <w:rFonts w:ascii="Calibri" w:hAnsi="Calibri"/>
                <w:b/>
              </w:rPr>
              <w:t>00 руб. (легковой автомобиль)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34B" w14:textId="77777777" w:rsidR="00825D57" w:rsidRPr="006F567E" w:rsidRDefault="00825D57" w:rsidP="00221F81">
            <w:pPr>
              <w:tabs>
                <w:tab w:val="left" w:pos="15"/>
              </w:tabs>
              <w:spacing w:line="276" w:lineRule="auto"/>
              <w:ind w:right="30"/>
              <w:rPr>
                <w:rFonts w:ascii="Calibri" w:hAnsi="Calibri"/>
                <w:b/>
              </w:rPr>
            </w:pPr>
            <w:r w:rsidRPr="006F567E">
              <w:rPr>
                <w:rFonts w:ascii="Calibri" w:hAnsi="Calibri"/>
                <w:b/>
              </w:rPr>
              <w:t xml:space="preserve">до 4 чел. </w:t>
            </w:r>
            <w:r>
              <w:rPr>
                <w:rFonts w:ascii="Calibri" w:hAnsi="Calibri"/>
                <w:b/>
              </w:rPr>
              <w:t>–</w:t>
            </w:r>
            <w:r w:rsidRPr="006F567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1 </w:t>
            </w:r>
            <w:r w:rsidRPr="00FE27C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0</w:t>
            </w:r>
            <w:r w:rsidRPr="006F567E">
              <w:rPr>
                <w:rFonts w:ascii="Calibri" w:hAnsi="Calibri"/>
                <w:b/>
              </w:rPr>
              <w:t>0 руб. (легковой автомобиль)</w:t>
            </w:r>
          </w:p>
          <w:p w14:paraId="4BE9CDD2" w14:textId="77777777" w:rsidR="00825D57" w:rsidRPr="006F567E" w:rsidRDefault="00825D57" w:rsidP="00221F81">
            <w:pPr>
              <w:tabs>
                <w:tab w:val="left" w:pos="15"/>
              </w:tabs>
              <w:spacing w:line="276" w:lineRule="auto"/>
              <w:ind w:right="30"/>
              <w:rPr>
                <w:rFonts w:ascii="Calibri" w:hAnsi="Calibri"/>
                <w:b/>
                <w:kern w:val="2"/>
              </w:rPr>
            </w:pPr>
          </w:p>
        </w:tc>
      </w:tr>
      <w:tr w:rsidR="00825D57" w:rsidRPr="006F567E" w14:paraId="08F25BD1" w14:textId="77777777" w:rsidTr="00221F8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70F" w14:textId="77777777" w:rsidR="00825D57" w:rsidRPr="006F567E" w:rsidRDefault="00825D57" w:rsidP="00221F81">
            <w:pPr>
              <w:spacing w:line="276" w:lineRule="auto"/>
              <w:rPr>
                <w:rFonts w:ascii="Calibri" w:hAnsi="Calibri"/>
                <w:b/>
                <w:kern w:val="2"/>
              </w:rPr>
            </w:pPr>
            <w:r w:rsidRPr="006F567E"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t>5</w:t>
            </w:r>
            <w:r w:rsidRPr="006F567E">
              <w:rPr>
                <w:rFonts w:ascii="Calibri" w:hAnsi="Calibri"/>
                <w:b/>
              </w:rPr>
              <w:t xml:space="preserve"> – 8 чел. – 1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5</w:t>
            </w:r>
            <w:r w:rsidRPr="006F567E">
              <w:rPr>
                <w:rFonts w:ascii="Calibri" w:hAnsi="Calibri"/>
                <w:b/>
              </w:rPr>
              <w:t>00 руб. (микроавтобус)</w:t>
            </w:r>
          </w:p>
          <w:p w14:paraId="45415680" w14:textId="77777777" w:rsidR="00825D57" w:rsidRPr="006F567E" w:rsidRDefault="00825D57" w:rsidP="00221F81">
            <w:pPr>
              <w:spacing w:line="276" w:lineRule="auto"/>
              <w:rPr>
                <w:rFonts w:ascii="Calibri" w:hAnsi="Calibri"/>
                <w:b/>
                <w:kern w:val="2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459" w14:textId="77777777" w:rsidR="00825D57" w:rsidRPr="006F567E" w:rsidRDefault="00825D57" w:rsidP="00221F81">
            <w:pPr>
              <w:tabs>
                <w:tab w:val="left" w:pos="15"/>
              </w:tabs>
              <w:spacing w:line="276" w:lineRule="auto"/>
              <w:ind w:right="30"/>
              <w:rPr>
                <w:rFonts w:ascii="Calibri" w:hAnsi="Calibri"/>
                <w:b/>
                <w:kern w:val="2"/>
              </w:rPr>
            </w:pPr>
            <w:r>
              <w:rPr>
                <w:rFonts w:ascii="Calibri" w:hAnsi="Calibri"/>
                <w:b/>
              </w:rPr>
              <w:t>5</w:t>
            </w:r>
            <w:r w:rsidRPr="006F567E">
              <w:rPr>
                <w:rFonts w:ascii="Calibri" w:hAnsi="Calibri"/>
                <w:b/>
              </w:rPr>
              <w:t xml:space="preserve"> – 8 чел. </w:t>
            </w:r>
            <w:r>
              <w:rPr>
                <w:rFonts w:ascii="Calibri" w:hAnsi="Calibri"/>
                <w:b/>
              </w:rPr>
              <w:t>–</w:t>
            </w:r>
            <w:r w:rsidRPr="006F567E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7</w:t>
            </w:r>
            <w:r w:rsidRPr="006F567E">
              <w:rPr>
                <w:rFonts w:ascii="Calibri" w:hAnsi="Calibri"/>
                <w:b/>
              </w:rPr>
              <w:t>00 руб. (микроавтобус)</w:t>
            </w:r>
          </w:p>
          <w:p w14:paraId="7FD0D117" w14:textId="77777777" w:rsidR="00825D57" w:rsidRPr="006F567E" w:rsidRDefault="00825D57" w:rsidP="00221F81">
            <w:pPr>
              <w:tabs>
                <w:tab w:val="left" w:pos="15"/>
              </w:tabs>
              <w:spacing w:line="276" w:lineRule="auto"/>
              <w:ind w:right="30"/>
              <w:rPr>
                <w:rFonts w:ascii="Calibri" w:hAnsi="Calibri"/>
                <w:b/>
                <w:kern w:val="2"/>
              </w:rPr>
            </w:pPr>
          </w:p>
        </w:tc>
      </w:tr>
    </w:tbl>
    <w:p w14:paraId="08E164F3" w14:textId="77777777" w:rsidR="00915558" w:rsidRDefault="00915558" w:rsidP="00915558">
      <w:pPr>
        <w:rPr>
          <w:rFonts w:cs="Tahoma"/>
        </w:rPr>
      </w:pPr>
    </w:p>
    <w:p w14:paraId="49EA6970" w14:textId="77777777" w:rsidR="00915558" w:rsidRDefault="00915558" w:rsidP="00915558">
      <w:pPr>
        <w:jc w:val="center"/>
        <w:rPr>
          <w:rFonts w:ascii="Calibri" w:eastAsia="Times New Roman" w:hAnsi="Calibri"/>
          <w:b/>
          <w:bCs/>
          <w:color w:val="C00000"/>
          <w:kern w:val="0"/>
          <w:lang w:eastAsia="ru-RU"/>
        </w:rPr>
      </w:pPr>
      <w:r w:rsidRPr="00DC7F69">
        <w:rPr>
          <w:rFonts w:ascii="Calibri" w:eastAsia="Times New Roman" w:hAnsi="Calibri"/>
          <w:b/>
          <w:bCs/>
          <w:color w:val="C00000"/>
          <w:kern w:val="0"/>
          <w:lang w:eastAsia="ru-RU"/>
        </w:rPr>
        <w:t>Трансфер не является индивидуальным.</w:t>
      </w:r>
    </w:p>
    <w:p w14:paraId="40DBB924" w14:textId="77777777" w:rsidR="00915558" w:rsidRDefault="00915558" w:rsidP="00915558">
      <w:pPr>
        <w:jc w:val="center"/>
        <w:rPr>
          <w:rFonts w:cs="Tahoma"/>
          <w:kern w:val="2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</w:rPr>
        <w:t>Стоимость трансфера в ночное время с 23.00 до 6.00 - по запросу.</w:t>
      </w:r>
    </w:p>
    <w:p w14:paraId="485A708C" w14:textId="77777777" w:rsidR="00915558" w:rsidRPr="00DC7F69" w:rsidRDefault="00915558" w:rsidP="00915558">
      <w:pPr>
        <w:jc w:val="center"/>
        <w:rPr>
          <w:rFonts w:ascii="Calibri" w:hAnsi="Calibri" w:cs="Tahoma"/>
          <w:color w:val="C00000"/>
          <w:sz w:val="28"/>
          <w:szCs w:val="28"/>
        </w:rPr>
      </w:pPr>
    </w:p>
    <w:p w14:paraId="509C75DD" w14:textId="77777777" w:rsidR="00915558" w:rsidRPr="00E6379C" w:rsidRDefault="00915558" w:rsidP="00915558">
      <w:pPr>
        <w:pStyle w:val="NormalWeb"/>
        <w:shd w:val="clear" w:color="auto" w:fill="FFFFFF"/>
        <w:spacing w:before="0" w:beforeAutospacing="0" w:after="360"/>
        <w:jc w:val="center"/>
        <w:rPr>
          <w:rFonts w:eastAsia="Batang"/>
          <w:sz w:val="36"/>
          <w:szCs w:val="36"/>
        </w:rPr>
      </w:pPr>
      <w:r w:rsidRPr="00DC7F69">
        <w:rPr>
          <w:rStyle w:val="Strong"/>
          <w:rFonts w:ascii="Calibri" w:eastAsia="StarSymbol" w:hAnsi="Calibri"/>
          <w:color w:val="C00000"/>
        </w:rPr>
        <w:t>Фирма оставляет за собой право менять порядок экскурсий, не меняя программы в целом</w:t>
      </w:r>
      <w:r w:rsidRPr="00DC7F69">
        <w:rPr>
          <w:rStyle w:val="Strong"/>
          <w:rFonts w:ascii="Calibri" w:eastAsia="StarSymbol" w:hAnsi="Calibri"/>
          <w:color w:val="C11B00"/>
        </w:rPr>
        <w:t>.</w:t>
      </w:r>
    </w:p>
    <w:p w14:paraId="3F2FDC91" w14:textId="77777777" w:rsidR="00C760EF" w:rsidRPr="0054015D" w:rsidRDefault="00C760EF" w:rsidP="00C760EF">
      <w:pPr>
        <w:tabs>
          <w:tab w:val="left" w:pos="375"/>
        </w:tabs>
        <w:ind w:left="375" w:right="30"/>
        <w:rPr>
          <w:b/>
          <w:bCs/>
        </w:rPr>
      </w:pPr>
    </w:p>
    <w:p w14:paraId="2A2D73C7" w14:textId="77777777" w:rsidR="00C760EF" w:rsidRPr="0054015D" w:rsidRDefault="00C760EF" w:rsidP="00C760EF">
      <w:pPr>
        <w:ind w:left="360"/>
      </w:pPr>
    </w:p>
    <w:p w14:paraId="2CBF6F9D" w14:textId="77777777" w:rsidR="00C760EF" w:rsidRPr="0054015D" w:rsidRDefault="00C760EF" w:rsidP="00C760EF">
      <w:pPr>
        <w:pStyle w:val="NoSpacing"/>
      </w:pPr>
    </w:p>
    <w:p w14:paraId="4729971A" w14:textId="77777777" w:rsidR="00744A72" w:rsidRPr="0054015D" w:rsidRDefault="00744A72" w:rsidP="00C760EF">
      <w:pPr>
        <w:tabs>
          <w:tab w:val="left" w:pos="2160"/>
        </w:tabs>
      </w:pPr>
    </w:p>
    <w:sectPr w:rsidR="00744A72" w:rsidRPr="0054015D" w:rsidSect="00971E3C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DB27" w14:textId="77777777" w:rsidR="00971E3C" w:rsidRDefault="00971E3C" w:rsidP="00C760EF">
      <w:r>
        <w:separator/>
      </w:r>
    </w:p>
  </w:endnote>
  <w:endnote w:type="continuationSeparator" w:id="0">
    <w:p w14:paraId="2204061E" w14:textId="77777777" w:rsidR="00971E3C" w:rsidRDefault="00971E3C" w:rsidP="00C7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31E3" w14:textId="77777777" w:rsidR="00971E3C" w:rsidRDefault="00971E3C" w:rsidP="00C760EF">
      <w:r>
        <w:separator/>
      </w:r>
    </w:p>
  </w:footnote>
  <w:footnote w:type="continuationSeparator" w:id="0">
    <w:p w14:paraId="03EE703E" w14:textId="77777777" w:rsidR="00971E3C" w:rsidRDefault="00971E3C" w:rsidP="00C7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760EF" w:rsidRPr="0093681C" w14:paraId="09826915" w14:textId="77777777" w:rsidTr="00C760EF">
      <w:tc>
        <w:tcPr>
          <w:tcW w:w="4677" w:type="dxa"/>
          <w:shd w:val="clear" w:color="auto" w:fill="auto"/>
        </w:tcPr>
        <w:p w14:paraId="6FCE12E5" w14:textId="77777777" w:rsidR="00C760EF" w:rsidRDefault="00C760EF" w:rsidP="000155C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 w:bidi="ar-SA"/>
            </w:rPr>
            <w:drawing>
              <wp:anchor distT="0" distB="0" distL="0" distR="0" simplePos="0" relativeHeight="251659264" behindDoc="0" locked="0" layoutInCell="1" allowOverlap="1" wp14:anchorId="2D386040" wp14:editId="66D131C4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FB7DE17" w14:textId="77777777" w:rsidR="00C760EF" w:rsidRDefault="00C760EF" w:rsidP="000155C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BCFFEC8" w14:textId="77777777" w:rsidR="00C760EF" w:rsidRDefault="00C760EF" w:rsidP="000155C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56E241C" w14:textId="77777777" w:rsidR="00C760EF" w:rsidRPr="003D4301" w:rsidRDefault="00C760EF" w:rsidP="000155C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D6C1DC2" w14:textId="77777777" w:rsidR="00C760EF" w:rsidRPr="003D4301" w:rsidRDefault="00C760EF" w:rsidP="000155C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7BEA8A4" w14:textId="77777777" w:rsidR="00C760EF" w:rsidRDefault="00C760EF" w:rsidP="000155C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8587D83" w14:textId="77777777" w:rsidR="00C760EF" w:rsidRPr="003D4301" w:rsidRDefault="00C760EF" w:rsidP="000155C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5D3CD93" w14:textId="77777777" w:rsidR="00C760EF" w:rsidRPr="00CF7F55" w:rsidRDefault="00C760EF" w:rsidP="000155C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6B05F496" w14:textId="77777777" w:rsidR="00C760EF" w:rsidRDefault="00C76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CED677A2"/>
    <w:name w:val="WW8Num3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"/>
      <w:lvlJc w:val="left"/>
      <w:pPr>
        <w:tabs>
          <w:tab w:val="num" w:pos="-426"/>
        </w:tabs>
        <w:ind w:left="-426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-426"/>
        </w:tabs>
        <w:ind w:left="-426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-426"/>
        </w:tabs>
        <w:ind w:left="-426" w:firstLine="0"/>
      </w:pPr>
      <w:rPr>
        <w:rFonts w:ascii="Wingdings" w:hAnsi="Wingdings" w:cs="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-426"/>
        </w:tabs>
        <w:ind w:left="-426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-426"/>
        </w:tabs>
        <w:ind w:left="-426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-426"/>
        </w:tabs>
        <w:ind w:left="-426" w:firstLine="0"/>
      </w:pPr>
      <w:rPr>
        <w:rFonts w:ascii="Wingdings" w:hAnsi="Wingdings" w:cs="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-426"/>
        </w:tabs>
        <w:ind w:left="-426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-426"/>
        </w:tabs>
        <w:ind w:left="-426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E3A6E2A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64454C5"/>
    <w:multiLevelType w:val="hybridMultilevel"/>
    <w:tmpl w:val="8CE235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9097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64426">
    <w:abstractNumId w:val="2"/>
  </w:num>
  <w:num w:numId="3" w16cid:durableId="1749646713">
    <w:abstractNumId w:val="3"/>
  </w:num>
  <w:num w:numId="4" w16cid:durableId="1547833940">
    <w:abstractNumId w:val="1"/>
  </w:num>
  <w:num w:numId="5" w16cid:durableId="131622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0D"/>
    <w:rsid w:val="00173903"/>
    <w:rsid w:val="001C63EC"/>
    <w:rsid w:val="00206DEE"/>
    <w:rsid w:val="00281882"/>
    <w:rsid w:val="00362B1D"/>
    <w:rsid w:val="003C1162"/>
    <w:rsid w:val="0041033D"/>
    <w:rsid w:val="004138A3"/>
    <w:rsid w:val="00435D1F"/>
    <w:rsid w:val="00440A0B"/>
    <w:rsid w:val="00481D71"/>
    <w:rsid w:val="004D54D6"/>
    <w:rsid w:val="004E79A4"/>
    <w:rsid w:val="0054015D"/>
    <w:rsid w:val="005760A5"/>
    <w:rsid w:val="0060758A"/>
    <w:rsid w:val="006330D9"/>
    <w:rsid w:val="007155B0"/>
    <w:rsid w:val="00744A72"/>
    <w:rsid w:val="00784E50"/>
    <w:rsid w:val="007B0358"/>
    <w:rsid w:val="007B7E22"/>
    <w:rsid w:val="00825D57"/>
    <w:rsid w:val="008D1688"/>
    <w:rsid w:val="008E210B"/>
    <w:rsid w:val="00905039"/>
    <w:rsid w:val="00915558"/>
    <w:rsid w:val="00931FCB"/>
    <w:rsid w:val="00971E3C"/>
    <w:rsid w:val="0099512D"/>
    <w:rsid w:val="009D1B4A"/>
    <w:rsid w:val="00AF2A87"/>
    <w:rsid w:val="00B07B80"/>
    <w:rsid w:val="00B85C18"/>
    <w:rsid w:val="00B96599"/>
    <w:rsid w:val="00BA5304"/>
    <w:rsid w:val="00BB122D"/>
    <w:rsid w:val="00BE2D2A"/>
    <w:rsid w:val="00BE7AA4"/>
    <w:rsid w:val="00C00935"/>
    <w:rsid w:val="00C3360D"/>
    <w:rsid w:val="00C760EF"/>
    <w:rsid w:val="00CD714B"/>
    <w:rsid w:val="00E913C3"/>
    <w:rsid w:val="00EA38C4"/>
    <w:rsid w:val="00EE146A"/>
    <w:rsid w:val="00E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4CA2"/>
  <w15:docId w15:val="{12DAE166-5A20-4FF6-A77C-EE7066F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12D"/>
    <w:pPr>
      <w:keepNext/>
      <w:tabs>
        <w:tab w:val="num" w:pos="0"/>
      </w:tabs>
      <w:outlineLvl w:val="0"/>
    </w:pPr>
    <w:rPr>
      <w:rFonts w:eastAsia="Batang"/>
      <w:b/>
      <w:bCs/>
      <w:color w:val="56A4E5"/>
      <w:kern w:val="2"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9512D"/>
    <w:rPr>
      <w:color w:val="000080"/>
      <w:u w:val="single"/>
    </w:rPr>
  </w:style>
  <w:style w:type="table" w:styleId="TableGrid">
    <w:name w:val="Table Grid"/>
    <w:basedOn w:val="TableNormal"/>
    <w:uiPriority w:val="59"/>
    <w:rsid w:val="009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9512D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99512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2D"/>
    <w:rPr>
      <w:rFonts w:ascii="Tahoma" w:eastAsia="Lucida Sans Unicode" w:hAnsi="Tahoma" w:cs="Tahoma"/>
      <w:kern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12D"/>
    <w:rPr>
      <w:rFonts w:ascii="Times New Roman" w:eastAsia="Batang" w:hAnsi="Times New Roman" w:cs="Times New Roman"/>
      <w:b/>
      <w:bCs/>
      <w:color w:val="56A4E5"/>
      <w:kern w:val="2"/>
      <w:sz w:val="32"/>
      <w:szCs w:val="24"/>
      <w:lang w:eastAsia="ru-RU"/>
    </w:rPr>
  </w:style>
  <w:style w:type="paragraph" w:styleId="NoSpacing">
    <w:name w:val="No Spacing"/>
    <w:qFormat/>
    <w:rsid w:val="009951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rsid w:val="0099512D"/>
  </w:style>
  <w:style w:type="character" w:customStyle="1" w:styleId="apple-converted-space">
    <w:name w:val="apple-converted-space"/>
    <w:basedOn w:val="DefaultParagraphFont"/>
    <w:rsid w:val="0099512D"/>
  </w:style>
  <w:style w:type="character" w:styleId="Strong">
    <w:name w:val="Strong"/>
    <w:basedOn w:val="DefaultParagraphFont"/>
    <w:uiPriority w:val="22"/>
    <w:qFormat/>
    <w:rsid w:val="0099512D"/>
    <w:rPr>
      <w:b/>
      <w:bCs/>
    </w:rPr>
  </w:style>
  <w:style w:type="paragraph" w:styleId="NormalWeb">
    <w:name w:val="Normal (Web)"/>
    <w:basedOn w:val="Normal"/>
    <w:uiPriority w:val="99"/>
    <w:unhideWhenUsed/>
    <w:rsid w:val="009951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ListParagraph">
    <w:name w:val="List Paragraph"/>
    <w:basedOn w:val="Normal"/>
    <w:uiPriority w:val="34"/>
    <w:qFormat/>
    <w:rsid w:val="0099512D"/>
    <w:pPr>
      <w:ind w:left="720"/>
      <w:contextualSpacing/>
    </w:pPr>
  </w:style>
  <w:style w:type="paragraph" w:customStyle="1" w:styleId="a">
    <w:name w:val="Содержимое таблицы"/>
    <w:basedOn w:val="Normal"/>
    <w:rsid w:val="00C760EF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760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E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20</cp:revision>
  <dcterms:created xsi:type="dcterms:W3CDTF">2022-01-25T10:55:00Z</dcterms:created>
  <dcterms:modified xsi:type="dcterms:W3CDTF">2024-01-30T11:44:00Z</dcterms:modified>
</cp:coreProperties>
</file>