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66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37"/>
      </w:tblGrid>
      <w:tr w:rsidR="006B6303" w:rsidTr="006B6303">
        <w:tc>
          <w:tcPr>
            <w:tcW w:w="4928" w:type="dxa"/>
          </w:tcPr>
          <w:p w:rsidR="006B6303" w:rsidRDefault="006B6303" w:rsidP="006B6303"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0401E" wp14:editId="14689CC9">
                  <wp:extent cx="24231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6B6303" w:rsidRPr="00D15EC0" w:rsidRDefault="006B6303" w:rsidP="006B6303">
            <w:pPr>
              <w:spacing w:line="200" w:lineRule="atLeast"/>
              <w:jc w:val="right"/>
              <w:rPr>
                <w:b/>
                <w:bCs/>
                <w:i/>
                <w:sz w:val="20"/>
                <w:szCs w:val="20"/>
              </w:rPr>
            </w:pPr>
            <w:r w:rsidRPr="00D15EC0">
              <w:t>«Арт-</w:t>
            </w:r>
            <w:proofErr w:type="spellStart"/>
            <w:r w:rsidRPr="00D15EC0">
              <w:t>Тревел</w:t>
            </w:r>
            <w:proofErr w:type="spellEnd"/>
            <w:r w:rsidRPr="00D15EC0">
              <w:t>» - искусство путешествовать</w:t>
            </w:r>
          </w:p>
          <w:p w:rsidR="006B6303" w:rsidRPr="00D15EC0" w:rsidRDefault="006B6303" w:rsidP="006B6303">
            <w:pPr>
              <w:spacing w:line="200" w:lineRule="atLeast"/>
              <w:jc w:val="right"/>
            </w:pPr>
            <w:r w:rsidRPr="00D15EC0">
              <w:rPr>
                <w:b/>
                <w:bCs/>
                <w:i/>
                <w:sz w:val="20"/>
                <w:szCs w:val="20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</w:rPr>
              <w:t>РТО 017358</w:t>
            </w:r>
          </w:p>
          <w:p w:rsidR="006B6303" w:rsidRPr="00D15EC0" w:rsidRDefault="006B6303" w:rsidP="006B6303">
            <w:pPr>
              <w:spacing w:line="200" w:lineRule="atLeast"/>
              <w:jc w:val="right"/>
            </w:pPr>
            <w:r w:rsidRPr="00D15EC0">
              <w:t>СПб, Банковский пер. д.3, оф. № 1.2</w:t>
            </w:r>
          </w:p>
          <w:p w:rsidR="006B6303" w:rsidRPr="00D15EC0" w:rsidRDefault="006B6303" w:rsidP="006B6303">
            <w:pPr>
              <w:spacing w:line="200" w:lineRule="atLeast"/>
              <w:jc w:val="right"/>
            </w:pPr>
            <w:r w:rsidRPr="00D15EC0">
              <w:t>тел.  360-06-50</w:t>
            </w:r>
            <w:r>
              <w:t>, +79910336707</w:t>
            </w:r>
          </w:p>
          <w:p w:rsidR="006B6303" w:rsidRPr="00D15EC0" w:rsidRDefault="006B6303" w:rsidP="006B6303">
            <w:pPr>
              <w:spacing w:line="200" w:lineRule="atLeast"/>
              <w:jc w:val="right"/>
              <w:rPr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a6"/>
                  <w:sz w:val="20"/>
                  <w:szCs w:val="20"/>
                  <w:lang w:val="en-US"/>
                </w:rPr>
                <w:t>booking</w:t>
              </w:r>
              <w:r>
                <w:rPr>
                  <w:rStyle w:val="a6"/>
                  <w:sz w:val="20"/>
                  <w:szCs w:val="20"/>
                </w:rPr>
                <w:t>@art-travel.ru</w:t>
              </w:r>
            </w:hyperlink>
          </w:p>
          <w:p w:rsidR="006B6303" w:rsidRDefault="006B6303" w:rsidP="006B6303">
            <w:pPr>
              <w:jc w:val="right"/>
            </w:pPr>
            <w:r w:rsidRPr="00D15EC0">
              <w:rPr>
                <w:b/>
                <w:bCs/>
                <w:sz w:val="20"/>
                <w:szCs w:val="20"/>
              </w:rPr>
              <w:t xml:space="preserve">     </w:t>
            </w:r>
            <w:hyperlink r:id="rId8" w:history="1">
              <w:r>
                <w:rPr>
                  <w:rStyle w:val="a6"/>
                  <w:sz w:val="20"/>
                  <w:szCs w:val="20"/>
                </w:rPr>
                <w:t>www.art-travel.ru</w:t>
              </w:r>
            </w:hyperlink>
          </w:p>
        </w:tc>
      </w:tr>
    </w:tbl>
    <w:p w:rsidR="006B6303" w:rsidRDefault="006B6303" w:rsidP="006B6303">
      <w:pPr>
        <w:spacing w:after="0"/>
      </w:pPr>
    </w:p>
    <w:p w:rsidR="006B6303" w:rsidRPr="006B6303" w:rsidRDefault="006B6303" w:rsidP="006B630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6B630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Тур</w:t>
      </w:r>
      <w:r w:rsidRPr="006B630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Pr="006B630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«Масленичный разгуляй – 2022»</w:t>
      </w:r>
    </w:p>
    <w:p w:rsidR="006B6303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B6">
        <w:rPr>
          <w:rFonts w:ascii="Times New Roman" w:hAnsi="Times New Roman" w:cs="Times New Roman"/>
          <w:b/>
          <w:sz w:val="28"/>
          <w:szCs w:val="28"/>
        </w:rPr>
        <w:t>Населённые пункты маршрута:</w:t>
      </w:r>
    </w:p>
    <w:p w:rsidR="006B6303" w:rsidRPr="007A06B6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Тюмень(2н)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луторовск</w:t>
      </w:r>
      <w:proofErr w:type="spellEnd"/>
    </w:p>
    <w:p w:rsidR="006B6303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B6">
        <w:rPr>
          <w:rFonts w:ascii="Times New Roman" w:hAnsi="Times New Roman" w:cs="Times New Roman"/>
          <w:b/>
          <w:sz w:val="28"/>
          <w:szCs w:val="28"/>
        </w:rPr>
        <w:t>3 дня/2 ночи</w:t>
      </w:r>
    </w:p>
    <w:p w:rsidR="006B6303" w:rsidRPr="00532B58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6B6303" w:rsidRPr="006B6303" w:rsidRDefault="006B6303" w:rsidP="006B630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630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Даты заездов: 04-06 марта 2022 года</w:t>
      </w:r>
    </w:p>
    <w:p w:rsidR="006B6303" w:rsidRPr="007A06B6" w:rsidRDefault="006B6303" w:rsidP="006B630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B6303" w:rsidRPr="00AD3470" w:rsidRDefault="006B6303" w:rsidP="006B6303">
      <w:pPr>
        <w:pStyle w:val="a7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AD3470">
        <w:rPr>
          <w:b/>
          <w:color w:val="943634" w:themeColor="accent2" w:themeShade="BF"/>
          <w:sz w:val="28"/>
          <w:szCs w:val="28"/>
          <w:u w:val="single"/>
        </w:rPr>
        <w:t>1 день – 4 марта - Тюмень «ТЕЩИНЫ ВЕЧЕРКИ»</w:t>
      </w:r>
    </w:p>
    <w:p w:rsidR="006B6303" w:rsidRPr="00AD3470" w:rsidRDefault="006B6303" w:rsidP="006B6303">
      <w:pPr>
        <w:pStyle w:val="a7"/>
        <w:jc w:val="center"/>
        <w:rPr>
          <w:i/>
          <w:sz w:val="20"/>
        </w:rPr>
      </w:pPr>
      <w:r w:rsidRPr="00AD3470">
        <w:rPr>
          <w:i/>
          <w:sz w:val="20"/>
        </w:rPr>
        <w:t>(Байки про Тюмень с угощеньем, представленьем и цыганским развлеченьем)</w:t>
      </w:r>
    </w:p>
    <w:p w:rsidR="006B6303" w:rsidRPr="008C026E" w:rsidRDefault="006B6303" w:rsidP="006B6303">
      <w:pPr>
        <w:pStyle w:val="a7"/>
        <w:jc w:val="both"/>
      </w:pPr>
      <w:r w:rsidRPr="008C026E">
        <w:t>Прибытие в отель самостоятельно</w:t>
      </w:r>
      <w:r w:rsidRPr="00AD3470">
        <w:t>;</w:t>
      </w:r>
    </w:p>
    <w:p w:rsidR="006B6303" w:rsidRPr="008C026E" w:rsidRDefault="006B6303" w:rsidP="006B6303">
      <w:pPr>
        <w:pStyle w:val="a7"/>
        <w:jc w:val="both"/>
      </w:pPr>
      <w:r w:rsidRPr="008C026E">
        <w:t>- индивидуальный трансфер: ж/д вокзал или аэропорт – гостиница (оплачивается дополнительно);</w:t>
      </w:r>
    </w:p>
    <w:p w:rsidR="006B6303" w:rsidRPr="00AD3470" w:rsidRDefault="006B6303" w:rsidP="006B6303">
      <w:pPr>
        <w:pStyle w:val="a7"/>
        <w:jc w:val="center"/>
        <w:rPr>
          <w:b/>
          <w:color w:val="943634"/>
          <w:sz w:val="10"/>
          <w:szCs w:val="16"/>
        </w:rPr>
      </w:pPr>
    </w:p>
    <w:p w:rsidR="006B6303" w:rsidRDefault="006B6303" w:rsidP="006B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1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Начало программы. </w:t>
      </w:r>
      <w:r w:rsidRPr="005D727C">
        <w:rPr>
          <w:rFonts w:ascii="Times New Roman" w:eastAsia="Times New Roman" w:hAnsi="Times New Roman" w:cs="Times New Roman"/>
          <w:sz w:val="24"/>
          <w:szCs w:val="24"/>
          <w:lang w:bidi="ru-RU"/>
        </w:rPr>
        <w:t>Отправление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гостиницы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2FF">
        <w:rPr>
          <w:rFonts w:ascii="Times New Roman" w:hAnsi="Times New Roman" w:cs="Times New Roman"/>
          <w:b/>
          <w:sz w:val="24"/>
          <w:szCs w:val="24"/>
        </w:rPr>
        <w:t>11:00</w:t>
      </w:r>
      <w:r w:rsidRPr="00AE62FF">
        <w:rPr>
          <w:rFonts w:ascii="Times New Roman" w:hAnsi="Times New Roman" w:cs="Times New Roman"/>
          <w:sz w:val="24"/>
          <w:szCs w:val="24"/>
        </w:rPr>
        <w:t>-</w:t>
      </w:r>
      <w:r w:rsidRPr="00AE62FF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Празднично-историческая экскурсия по улицам города до Моста влюбленных, прогулка по исторической площади, набережной (праздничные конкурсы, сувениры).</w:t>
      </w:r>
    </w:p>
    <w:p w:rsidR="006B6303" w:rsidRPr="000E6C94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</w:t>
      </w:r>
      <w:r w:rsidRPr="000E6C9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6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E6C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F22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Переезд к ресторану.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12:40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13:10 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Выступление цыганского ансамбля-пляски, переодевания, гадания и подарки.</w:t>
      </w:r>
    </w:p>
    <w:p w:rsidR="006B6303" w:rsidRPr="00AE62FF" w:rsidRDefault="006B6303" w:rsidP="006B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13:10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14:0</w:t>
      </w:r>
      <w:r w:rsidRPr="008F22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Посиделки в ресторане «Тургенев» 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«Угощение от тещи» (обед).</w:t>
      </w:r>
    </w:p>
    <w:p w:rsidR="006B6303" w:rsidRPr="005D727C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14:3</w:t>
      </w:r>
      <w:r w:rsidRPr="008F22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Пешеходная экскурсия по купеческому кварталу, рассказ о деревянном зодчестве, по направлению к дому-музею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2FF">
        <w:rPr>
          <w:rFonts w:ascii="Times New Roman" w:eastAsia="Times New Roman" w:hAnsi="Times New Roman" w:cs="Times New Roman"/>
          <w:b/>
          <w:sz w:val="24"/>
          <w:szCs w:val="24"/>
        </w:rPr>
        <w:t>14:30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62FF">
        <w:rPr>
          <w:rFonts w:ascii="Times New Roman" w:eastAsia="Times New Roman" w:hAnsi="Times New Roman" w:cs="Times New Roman"/>
          <w:b/>
          <w:sz w:val="24"/>
          <w:szCs w:val="24"/>
        </w:rPr>
        <w:t>16:30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Театрализованное представление на территории музея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экскурсия по музею, «Праздники купцов»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</w:t>
      </w:r>
      <w:r w:rsidRPr="00AE6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«Сувенир от тещи на память, но своими руками».</w:t>
      </w:r>
    </w:p>
    <w:p w:rsidR="006B6303" w:rsidRPr="008C026E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1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8C026E">
        <w:rPr>
          <w:rFonts w:ascii="Times New Roman" w:eastAsia="Times New Roman" w:hAnsi="Times New Roman" w:cs="Times New Roman"/>
          <w:b/>
          <w:sz w:val="24"/>
          <w:szCs w:val="24"/>
        </w:rPr>
        <w:t>:40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Переезд в гостиницу. Окончание программы.</w:t>
      </w:r>
    </w:p>
    <w:p w:rsidR="006B6303" w:rsidRPr="00AD3470" w:rsidRDefault="006B6303" w:rsidP="006B6303">
      <w:pPr>
        <w:pStyle w:val="a7"/>
        <w:rPr>
          <w:sz w:val="10"/>
          <w:szCs w:val="26"/>
        </w:rPr>
      </w:pPr>
    </w:p>
    <w:p w:rsidR="006B6303" w:rsidRPr="00AD3470" w:rsidRDefault="006B6303" w:rsidP="006B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6"/>
          <w:szCs w:val="26"/>
          <w:u w:val="single"/>
          <w:lang w:bidi="ru-RU"/>
        </w:rPr>
      </w:pPr>
      <w:r w:rsidRPr="00AD3470">
        <w:rPr>
          <w:rFonts w:ascii="Times New Roman" w:eastAsia="Times New Roman" w:hAnsi="Times New Roman" w:cs="Times New Roman"/>
          <w:b/>
          <w:color w:val="943634" w:themeColor="accent2" w:themeShade="BF"/>
          <w:sz w:val="26"/>
          <w:szCs w:val="26"/>
          <w:u w:val="single"/>
          <w:lang w:bidi="ru-RU"/>
        </w:rPr>
        <w:t>2 день – 5 марта – Тюмень «ЗОЛОВКИНЫ ПОСИДЕЛКИ»</w:t>
      </w:r>
    </w:p>
    <w:p w:rsidR="006B6303" w:rsidRPr="00AD3470" w:rsidRDefault="006B6303" w:rsidP="006B6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bidi="ru-RU"/>
        </w:rPr>
      </w:pPr>
      <w:r w:rsidRPr="00AD3470"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>(Во второй ден</w:t>
      </w:r>
      <w:r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 xml:space="preserve">ь Масленичного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>разгуляя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 xml:space="preserve"> нас ждут</w:t>
      </w:r>
      <w:r w:rsidRPr="00AD3470"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 xml:space="preserve"> в крестьянском доме-музее «</w:t>
      </w:r>
      <w:proofErr w:type="spellStart"/>
      <w:r w:rsidRPr="00AD3470"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>Насекино</w:t>
      </w:r>
      <w:proofErr w:type="spellEnd"/>
      <w:r w:rsidRPr="00AD3470">
        <w:rPr>
          <w:rFonts w:ascii="Times New Roman" w:eastAsia="Times New Roman" w:hAnsi="Times New Roman" w:cs="Times New Roman"/>
          <w:i/>
          <w:sz w:val="20"/>
          <w:szCs w:val="24"/>
          <w:lang w:bidi="ru-RU"/>
        </w:rPr>
        <w:t>»)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03D83">
        <w:rPr>
          <w:rFonts w:ascii="Times New Roman" w:eastAsia="Times New Roman" w:hAnsi="Times New Roman" w:cs="Times New Roman"/>
          <w:sz w:val="24"/>
          <w:szCs w:val="24"/>
          <w:lang w:bidi="ru-RU"/>
        </w:rPr>
        <w:t>Отправление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 гостиницы. Экскурсия по пути следования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исторические факты, легенды, сказания, байки, истории о веселых казаках сибирских, о крестьянских приметах, и угощениях.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264A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10:40 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>Прибытие в усадьбу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праздничная встреча группы – народными артистами-фольклористами.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 же для вас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</w:p>
    <w:p w:rsidR="006B6303" w:rsidRPr="00B264A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экскурсия по подворью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Pr="00B264A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игры и пляски в народный праздник Масленица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Pr="00B264A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песни и забавы от хозяев усадьбы</w:t>
      </w:r>
      <w:r w:rsidRPr="00B264A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печеной картошки немножко, да угощени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плошку блины с пылу-жару и чай из трав да с самовара.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B462A">
        <w:rPr>
          <w:rFonts w:ascii="Times New Roman" w:eastAsia="Times New Roman" w:hAnsi="Times New Roman" w:cs="Times New Roman"/>
          <w:sz w:val="24"/>
          <w:szCs w:val="24"/>
          <w:lang w:bidi="ru-RU"/>
        </w:rPr>
        <w:t>СРЕДИ КОНКУРСОВ: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- </w:t>
      </w:r>
      <w:r w:rsidRPr="003F57EF">
        <w:rPr>
          <w:rFonts w:ascii="Times New Roman" w:eastAsia="Times New Roman" w:hAnsi="Times New Roman" w:cs="Times New Roman"/>
          <w:sz w:val="24"/>
          <w:szCs w:val="24"/>
          <w:lang w:bidi="ru-RU"/>
        </w:rPr>
        <w:t>бой мешками, сидя на скользком бревне;</w:t>
      </w:r>
    </w:p>
    <w:p w:rsidR="006B6303" w:rsidRPr="003F57EF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хороводы весенние</w:t>
      </w:r>
      <w:r w:rsidRPr="003F57EF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«Гвоздь»</w:t>
      </w:r>
      <w:r w:rsidRPr="003F57E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программы</w:t>
      </w:r>
      <w:r w:rsidRPr="003F57E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сжигание чучела Масленицы.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br w:type="page"/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B46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14:00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Окончание веселья, после вкусного угощения</w:t>
      </w:r>
      <w:r w:rsidRPr="00AB46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печеная картошка, сушки, блины, конфеты, чай из сибирских трав). «Пора и честь знать!»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 </w:t>
      </w:r>
      <w:r w:rsidRPr="00AB46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выезд в Тюмень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571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Окончание программы у гостиницы.</w:t>
      </w:r>
    </w:p>
    <w:p w:rsidR="006B6303" w:rsidRPr="00AD347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bidi="ru-RU"/>
        </w:rPr>
      </w:pPr>
    </w:p>
    <w:p w:rsidR="006B6303" w:rsidRPr="00AB462A" w:rsidRDefault="006B6303" w:rsidP="006B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bidi="ru-RU"/>
        </w:rPr>
      </w:pPr>
      <w:r w:rsidRPr="00AB462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bidi="ru-RU"/>
        </w:rPr>
        <w:t>3 день – 6 марта – Ялуторовск «ПРОЩЁНОЕ ВОСКРЕСЕНЬЕ»</w:t>
      </w:r>
    </w:p>
    <w:p w:rsidR="006B6303" w:rsidRPr="00AD347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/>
          <w:sz w:val="12"/>
          <w:szCs w:val="16"/>
          <w:lang w:bidi="ru-RU"/>
        </w:rPr>
      </w:pP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49F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09: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</w:t>
      </w:r>
      <w:r w:rsidRPr="004B49F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Освобождение номеров. Выезд от гостиницы. Праздничная информация по пути следования в г. Ялуторовск. Прибытие в город.</w:t>
      </w:r>
    </w:p>
    <w:p w:rsidR="006B6303" w:rsidRPr="00AB462A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49F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Прибытие в город Ялуторовск. Экскурсия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Ялуторовскому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Острогу, костюмированное представление, игры, развлечения, угощение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разгуляйное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«осторожное», свободное время на фото, прогулки по территории Острога, мастер-класс «Оберег от тещи Лары».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13:00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участие в праздничном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Разгуляе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площади г. Ялуторовска,</w:t>
      </w:r>
    </w:p>
    <w:p w:rsidR="006B6303" w:rsidRPr="009C4E59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Масленица в Ялуторовске – это яркий и незабываемый праздник, который сопровождается</w:t>
      </w:r>
      <w:r w:rsidRPr="009C4E59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4E5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старинными ярмарочными играми и забавами</w:t>
      </w:r>
      <w:r w:rsidRPr="009C4E59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Pr="009C4E59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театрализованными фольклорными представлениями</w:t>
      </w:r>
      <w:r w:rsidRPr="009C4E59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взятием снежного городка</w:t>
      </w:r>
      <w:r w:rsidRPr="00AD347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хоккеем на валенках</w:t>
      </w:r>
      <w:r w:rsidRPr="00AD347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вкуснейшими блинами</w:t>
      </w:r>
      <w:r w:rsidRPr="00AD347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Pr="009C4E59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уникальным холодцом</w:t>
      </w:r>
      <w:r w:rsidRPr="009C4E59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ярмаркой и продажа изделий ручной работы мастеров из разных уголков Тюменского района.</w:t>
      </w:r>
    </w:p>
    <w:p w:rsidR="006B6303" w:rsidRPr="00AD3470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bidi="ru-RU"/>
        </w:rPr>
      </w:pPr>
    </w:p>
    <w:p w:rsidR="006B6303" w:rsidRDefault="006B6303" w:rsidP="006B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Во время народного праздника «Сибирская масленица» пройдет гастрономическое шоу.</w:t>
      </w:r>
    </w:p>
    <w:p w:rsidR="006B6303" w:rsidRDefault="006B6303" w:rsidP="006B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Фестиваль-дегустация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Ялуторовская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гигантомания», в котором примут участие производители Тюменской области. Ни один гость не уйдет с фестиваля, не отведав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ялуторовские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мясные изделия,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мороженое. И многое другое.</w:t>
      </w:r>
    </w:p>
    <w:p w:rsidR="006B6303" w:rsidRPr="009C4E59" w:rsidRDefault="006B6303" w:rsidP="006B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Традиционно, на Сретенской площади, состоится Битва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Блинопеков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которые будут состязаться в выпечке блинов на трехметровых сковородках по уникальным рецептам. На протяжении всего праздника – наблюдаем выпекание 3-х метрового блина, и дегустация «кто успел – тот и съел». Кульминацией праздника станет сжигание чучела Масленицы.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8364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5</w:t>
      </w:r>
      <w:r w:rsidRPr="0098364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30 -</w:t>
      </w:r>
      <w:r w:rsidRPr="004B49F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Выезд в Тюмень</w:t>
      </w:r>
    </w:p>
    <w:p w:rsidR="006B6303" w:rsidRDefault="006B6303" w:rsidP="006B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51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17:00</w:t>
      </w:r>
      <w:r w:rsidRPr="00DD2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– Прибытие в Тюмень (ориентировочно).</w:t>
      </w:r>
    </w:p>
    <w:p w:rsidR="006B6303" w:rsidRPr="00AD3470" w:rsidRDefault="006B6303" w:rsidP="006B6303">
      <w:pPr>
        <w:pStyle w:val="a7"/>
        <w:rPr>
          <w:b/>
          <w:sz w:val="12"/>
          <w:szCs w:val="16"/>
        </w:rPr>
      </w:pPr>
    </w:p>
    <w:p w:rsidR="006B6303" w:rsidRPr="005F40B8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D39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! ВНИМАНИЕ: трансфер в аэропорт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осуществляется самостоятельно</w:t>
      </w:r>
      <w:r w:rsidRPr="00DD39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!</w:t>
      </w:r>
    </w:p>
    <w:p w:rsidR="006B6303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03" w:rsidRDefault="006B6303" w:rsidP="006B63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Тюменской области введён масочный режим. </w:t>
      </w:r>
    </w:p>
    <w:p w:rsidR="006B6303" w:rsidRDefault="006B6303" w:rsidP="006B6303">
      <w:pPr>
        <w:pStyle w:val="a7"/>
        <w:jc w:val="center"/>
        <w:rPr>
          <w:rFonts w:eastAsiaTheme="minorEastAsia"/>
          <w:b/>
          <w:sz w:val="22"/>
          <w:szCs w:val="22"/>
          <w:lang w:bidi="ar-SA"/>
        </w:rPr>
      </w:pPr>
      <w:r>
        <w:rPr>
          <w:rFonts w:eastAsiaTheme="minorEastAsia"/>
          <w:b/>
          <w:sz w:val="22"/>
          <w:szCs w:val="22"/>
          <w:lang w:bidi="ar-SA"/>
        </w:rPr>
        <w:t xml:space="preserve">Актуальную информацию по пребыванию в Тюмени относительно </w:t>
      </w:r>
      <w:r>
        <w:rPr>
          <w:rFonts w:eastAsiaTheme="minorEastAsia"/>
          <w:b/>
          <w:sz w:val="22"/>
          <w:szCs w:val="22"/>
          <w:lang w:val="en-US" w:bidi="ar-SA"/>
        </w:rPr>
        <w:t>COVID</w:t>
      </w:r>
      <w:r>
        <w:rPr>
          <w:rFonts w:eastAsiaTheme="minorEastAsia"/>
          <w:b/>
          <w:sz w:val="22"/>
          <w:szCs w:val="22"/>
          <w:lang w:bidi="ar-SA"/>
        </w:rPr>
        <w:t>-19 смотрите по ссылке:</w:t>
      </w:r>
    </w:p>
    <w:p w:rsidR="006B6303" w:rsidRDefault="006B6303" w:rsidP="006B6303">
      <w:pPr>
        <w:pStyle w:val="a7"/>
        <w:jc w:val="center"/>
        <w:rPr>
          <w:rFonts w:eastAsiaTheme="minorEastAsia"/>
          <w:b/>
          <w:sz w:val="22"/>
          <w:szCs w:val="22"/>
          <w:lang w:bidi="ar-SA"/>
        </w:rPr>
      </w:pPr>
      <w:hyperlink r:id="rId9" w:history="1">
        <w:r>
          <w:rPr>
            <w:rStyle w:val="a6"/>
            <w:rFonts w:eastAsiaTheme="minorEastAsia"/>
            <w:b/>
            <w:sz w:val="22"/>
            <w:szCs w:val="22"/>
            <w:lang w:bidi="ar-SA"/>
          </w:rPr>
          <w:t>https://russia.travel/news/338630/</w:t>
        </w:r>
      </w:hyperlink>
    </w:p>
    <w:p w:rsidR="006B6303" w:rsidRPr="00CF53AB" w:rsidRDefault="006B6303" w:rsidP="006B6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AB">
        <w:rPr>
          <w:rFonts w:ascii="Times New Roman" w:hAnsi="Times New Roman" w:cs="Times New Roman"/>
          <w:b/>
          <w:sz w:val="24"/>
          <w:szCs w:val="24"/>
        </w:rPr>
        <w:t xml:space="preserve">В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полной программы </w:t>
      </w:r>
      <w:r w:rsidRPr="00CF53AB">
        <w:rPr>
          <w:rFonts w:ascii="Times New Roman" w:hAnsi="Times New Roman" w:cs="Times New Roman"/>
          <w:b/>
          <w:sz w:val="24"/>
          <w:szCs w:val="24"/>
        </w:rPr>
        <w:t>входит:</w:t>
      </w:r>
    </w:p>
    <w:p w:rsidR="006B6303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Перелет, если выбрали тур с перелетом </w:t>
      </w:r>
      <w:bookmarkStart w:id="0" w:name="_GoBack"/>
      <w:bookmarkEnd w:id="0"/>
    </w:p>
    <w:p w:rsidR="006B6303" w:rsidRPr="00CF53AB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Транспортное обслуживание по программе</w:t>
      </w:r>
      <w:r w:rsidRPr="00CF53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53AB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303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Проживание 2н. в стандартном номере отеля (</w:t>
      </w:r>
      <w:proofErr w:type="spellStart"/>
      <w:r w:rsidRPr="00CF53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53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53AB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CF53AB">
        <w:rPr>
          <w:rFonts w:ascii="Times New Roman" w:hAnsi="Times New Roman" w:cs="Times New Roman"/>
          <w:sz w:val="24"/>
          <w:szCs w:val="24"/>
        </w:rPr>
        <w:t>)</w:t>
      </w:r>
      <w:r w:rsidRPr="00F32BBB">
        <w:rPr>
          <w:rFonts w:ascii="Times New Roman" w:hAnsi="Times New Roman" w:cs="Times New Roman"/>
          <w:sz w:val="24"/>
          <w:szCs w:val="24"/>
        </w:rPr>
        <w:t xml:space="preserve"> - заезд не ранее 14.00 часов, выезд не позднее 12.00</w:t>
      </w:r>
      <w:r w:rsidRPr="00F32BB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32BB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303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по программе;</w:t>
      </w:r>
    </w:p>
    <w:p w:rsidR="006B6303" w:rsidRPr="00F32BBB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Экскурсионное обслуживание по программе;</w:t>
      </w:r>
    </w:p>
    <w:p w:rsidR="006B6303" w:rsidRPr="00CF53AB" w:rsidRDefault="006B6303" w:rsidP="006B6303">
      <w:pPr>
        <w:pStyle w:val="a9"/>
        <w:widowControl w:val="0"/>
        <w:numPr>
          <w:ilvl w:val="2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Услуги</w:t>
      </w:r>
      <w:r w:rsidRPr="00CF53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53AB">
        <w:rPr>
          <w:rFonts w:ascii="Times New Roman" w:hAnsi="Times New Roman" w:cs="Times New Roman"/>
          <w:sz w:val="24"/>
          <w:szCs w:val="24"/>
        </w:rPr>
        <w:t>гида</w:t>
      </w:r>
    </w:p>
    <w:p w:rsidR="006B6303" w:rsidRPr="006D3A69" w:rsidRDefault="006B6303" w:rsidP="006B6303">
      <w:pPr>
        <w:pStyle w:val="a7"/>
        <w:rPr>
          <w:sz w:val="16"/>
          <w:szCs w:val="16"/>
        </w:rPr>
      </w:pPr>
    </w:p>
    <w:p w:rsidR="006B6303" w:rsidRPr="00CF53AB" w:rsidRDefault="006B6303" w:rsidP="006B6303">
      <w:pPr>
        <w:pStyle w:val="11"/>
        <w:ind w:left="656"/>
      </w:pPr>
      <w:r w:rsidRPr="00CF53AB">
        <w:t>Дополнительно оплачивается:</w:t>
      </w:r>
    </w:p>
    <w:p w:rsidR="006B6303" w:rsidRPr="00CF53AB" w:rsidRDefault="006B6303" w:rsidP="006B6303">
      <w:pPr>
        <w:pStyle w:val="a7"/>
        <w:ind w:left="656"/>
      </w:pPr>
      <w:r w:rsidRPr="00CF53AB">
        <w:t>-</w:t>
      </w:r>
      <w:r>
        <w:t xml:space="preserve"> </w:t>
      </w:r>
      <w:r w:rsidRPr="00CF53AB">
        <w:t>Трансфер аэропор</w:t>
      </w:r>
      <w:proofErr w:type="gramStart"/>
      <w:r w:rsidRPr="00CF53AB">
        <w:t>т(</w:t>
      </w:r>
      <w:proofErr w:type="gramEnd"/>
      <w:r w:rsidRPr="00CF53AB">
        <w:t>ж\д вокзал)</w:t>
      </w:r>
      <w:r>
        <w:t xml:space="preserve"> </w:t>
      </w:r>
      <w:r w:rsidRPr="00CF53AB">
        <w:t>-</w:t>
      </w:r>
      <w:r>
        <w:t xml:space="preserve"> </w:t>
      </w:r>
      <w:r w:rsidRPr="00CF53AB">
        <w:t>Тюмень</w:t>
      </w:r>
      <w:r>
        <w:t xml:space="preserve"> </w:t>
      </w:r>
      <w:r w:rsidRPr="00CF53AB">
        <w:t>- аэропорт (ж\д вокзал)</w:t>
      </w:r>
    </w:p>
    <w:p w:rsidR="006B6303" w:rsidRPr="00CF53AB" w:rsidRDefault="006B6303" w:rsidP="006B6303">
      <w:pPr>
        <w:pStyle w:val="a9"/>
        <w:widowControl w:val="0"/>
        <w:numPr>
          <w:ilvl w:val="0"/>
          <w:numId w:val="2"/>
        </w:numPr>
        <w:tabs>
          <w:tab w:val="left" w:pos="801"/>
        </w:tabs>
        <w:autoSpaceDE w:val="0"/>
        <w:autoSpaceDN w:val="0"/>
        <w:spacing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Дополнительные</w:t>
      </w:r>
      <w:r w:rsidRPr="00CF5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53AB">
        <w:rPr>
          <w:rFonts w:ascii="Times New Roman" w:hAnsi="Times New Roman" w:cs="Times New Roman"/>
          <w:sz w:val="24"/>
          <w:szCs w:val="24"/>
        </w:rPr>
        <w:t>экскурсии</w:t>
      </w:r>
    </w:p>
    <w:p w:rsidR="006B6303" w:rsidRPr="00CF53AB" w:rsidRDefault="006B6303" w:rsidP="006B6303">
      <w:pPr>
        <w:pStyle w:val="a9"/>
        <w:widowControl w:val="0"/>
        <w:numPr>
          <w:ilvl w:val="0"/>
          <w:numId w:val="2"/>
        </w:numPr>
        <w:tabs>
          <w:tab w:val="left" w:pos="801"/>
        </w:tabs>
        <w:autoSpaceDE w:val="0"/>
        <w:autoSpaceDN w:val="0"/>
        <w:spacing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lastRenderedPageBreak/>
        <w:t>Личные расходы</w:t>
      </w:r>
    </w:p>
    <w:p w:rsidR="006B6303" w:rsidRPr="006D3A69" w:rsidRDefault="006B6303" w:rsidP="006B6303">
      <w:pPr>
        <w:pStyle w:val="a7"/>
        <w:rPr>
          <w:sz w:val="16"/>
          <w:szCs w:val="16"/>
        </w:rPr>
      </w:pPr>
    </w:p>
    <w:p w:rsidR="006B6303" w:rsidRPr="00CF53AB" w:rsidRDefault="006B6303" w:rsidP="006B6303">
      <w:pPr>
        <w:pStyle w:val="11"/>
        <w:jc w:val="both"/>
        <w:rPr>
          <w:b w:val="0"/>
        </w:rPr>
      </w:pPr>
      <w:r w:rsidRPr="00CF53AB">
        <w:t>Перечень дополнительных услуг и их стоимость на человека</w:t>
      </w:r>
      <w:r w:rsidRPr="00CF53AB">
        <w:rPr>
          <w:b w:val="0"/>
        </w:rPr>
        <w:t>:</w:t>
      </w:r>
    </w:p>
    <w:p w:rsidR="006B6303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Трансфер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FC">
        <w:rPr>
          <w:rFonts w:ascii="Times New Roman" w:hAnsi="Times New Roman" w:cs="Times New Roman"/>
          <w:sz w:val="24"/>
          <w:szCs w:val="24"/>
        </w:rPr>
        <w:t>аэропорт</w:t>
      </w:r>
      <w:r>
        <w:rPr>
          <w:rFonts w:ascii="Times New Roman" w:hAnsi="Times New Roman" w:cs="Times New Roman"/>
          <w:sz w:val="24"/>
          <w:szCs w:val="24"/>
        </w:rPr>
        <w:t xml:space="preserve"> «Рощино»</w:t>
      </w:r>
      <w:r w:rsidRPr="00262A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отель (1500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максимум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A07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; 2700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максимум 6 чел</w:t>
      </w:r>
      <w:r w:rsidRPr="006C6A07">
        <w:rPr>
          <w:rFonts w:ascii="Times New Roman" w:hAnsi="Times New Roman" w:cs="Times New Roman"/>
          <w:sz w:val="24"/>
          <w:szCs w:val="24"/>
        </w:rPr>
        <w:t>)</w:t>
      </w:r>
    </w:p>
    <w:p w:rsidR="006B6303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Трансфер</w:t>
      </w:r>
      <w:r>
        <w:rPr>
          <w:rFonts w:ascii="Times New Roman" w:hAnsi="Times New Roman" w:cs="Times New Roman"/>
          <w:sz w:val="24"/>
          <w:szCs w:val="24"/>
        </w:rPr>
        <w:t xml:space="preserve"> ж/д вокзал г. Тюмени – отель (700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максимум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A07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6B6303" w:rsidRPr="00741F0F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3AB">
        <w:rPr>
          <w:rFonts w:ascii="Times New Roman" w:hAnsi="Times New Roman" w:cs="Times New Roman"/>
          <w:sz w:val="24"/>
          <w:szCs w:val="24"/>
        </w:rPr>
        <w:t>Трансфер</w:t>
      </w:r>
      <w:r>
        <w:rPr>
          <w:rFonts w:ascii="Times New Roman" w:hAnsi="Times New Roman" w:cs="Times New Roman"/>
          <w:sz w:val="24"/>
          <w:szCs w:val="24"/>
        </w:rPr>
        <w:t xml:space="preserve"> отель </w:t>
      </w:r>
      <w:r w:rsidRPr="00262A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горячие источники – отель (от 2200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максимум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A07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; от 4500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максимум 6 чел</w:t>
      </w:r>
      <w:r w:rsidRPr="006C6A07">
        <w:rPr>
          <w:rFonts w:ascii="Times New Roman" w:hAnsi="Times New Roman" w:cs="Times New Roman"/>
          <w:sz w:val="24"/>
          <w:szCs w:val="24"/>
        </w:rPr>
        <w:t>)</w:t>
      </w:r>
    </w:p>
    <w:p w:rsidR="006B6303" w:rsidRPr="00CF53AB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53AB">
        <w:rPr>
          <w:rFonts w:ascii="Times New Roman" w:hAnsi="Times New Roman" w:cs="Times New Roman"/>
          <w:sz w:val="24"/>
          <w:szCs w:val="24"/>
        </w:rPr>
        <w:t xml:space="preserve">осещение термального источника (от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CF53A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уб./чел без трансфера)</w:t>
      </w:r>
    </w:p>
    <w:p w:rsidR="006B6303" w:rsidRPr="00CF53AB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right="498" w:hanging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D5">
        <w:rPr>
          <w:rFonts w:ascii="Times New Roman" w:hAnsi="Times New Roman" w:cs="Times New Roman"/>
          <w:sz w:val="24"/>
          <w:szCs w:val="24"/>
        </w:rPr>
        <w:tab/>
        <w:t>Дегустационный ужин блюд Сибир</w:t>
      </w:r>
      <w:r>
        <w:rPr>
          <w:rFonts w:ascii="Times New Roman" w:hAnsi="Times New Roman" w:cs="Times New Roman"/>
          <w:sz w:val="24"/>
          <w:szCs w:val="24"/>
        </w:rPr>
        <w:t xml:space="preserve">ской кухни и экскурсия по музею </w:t>
      </w:r>
      <w:r w:rsidRPr="00A804D5">
        <w:rPr>
          <w:rFonts w:ascii="Times New Roman" w:hAnsi="Times New Roman" w:cs="Times New Roman"/>
          <w:sz w:val="24"/>
          <w:szCs w:val="24"/>
        </w:rPr>
        <w:t>ресторану</w:t>
      </w:r>
      <w:r>
        <w:rPr>
          <w:rFonts w:ascii="Times New Roman" w:hAnsi="Times New Roman" w:cs="Times New Roman"/>
          <w:sz w:val="24"/>
          <w:szCs w:val="24"/>
        </w:rPr>
        <w:t>.- 1500</w:t>
      </w:r>
      <w:r w:rsidRPr="00CF53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</w:p>
    <w:p w:rsidR="006B6303" w:rsidRPr="00A804D5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4D5">
        <w:rPr>
          <w:rFonts w:ascii="Times New Roman" w:hAnsi="Times New Roman" w:cs="Times New Roman"/>
          <w:b/>
          <w:sz w:val="24"/>
          <w:szCs w:val="24"/>
        </w:rPr>
        <w:t>Допсут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отель «Восток» 1/2 DBL - 2300</w:t>
      </w:r>
      <w:r w:rsidRPr="00A804D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A804D5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A804D5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6B6303" w:rsidRPr="00A804D5" w:rsidRDefault="006B6303" w:rsidP="006B6303">
      <w:pPr>
        <w:pStyle w:val="a9"/>
        <w:widowControl w:val="0"/>
        <w:numPr>
          <w:ilvl w:val="0"/>
          <w:numId w:val="1"/>
        </w:numPr>
        <w:tabs>
          <w:tab w:val="left" w:pos="800"/>
          <w:tab w:val="left" w:pos="801"/>
        </w:tabs>
        <w:autoSpaceDE w:val="0"/>
        <w:autoSpaceDN w:val="0"/>
        <w:spacing w:after="0" w:line="240" w:lineRule="auto"/>
        <w:ind w:left="800" w:hanging="2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4D5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псутки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отель «Восток» SGL – 2600</w:t>
      </w:r>
      <w:r w:rsidRPr="00A804D5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A804D5">
        <w:rPr>
          <w:rFonts w:ascii="Times New Roman" w:hAnsi="Times New Roman" w:cs="Times New Roman"/>
          <w:b/>
          <w:spacing w:val="-3"/>
          <w:sz w:val="24"/>
          <w:szCs w:val="24"/>
        </w:rPr>
        <w:t>руб</w:t>
      </w:r>
      <w:proofErr w:type="spellEnd"/>
      <w:r w:rsidRPr="00A804D5">
        <w:rPr>
          <w:rFonts w:ascii="Times New Roman" w:hAnsi="Times New Roman" w:cs="Times New Roman"/>
          <w:b/>
          <w:spacing w:val="-3"/>
          <w:sz w:val="24"/>
          <w:szCs w:val="24"/>
        </w:rPr>
        <w:t>/чел</w:t>
      </w:r>
    </w:p>
    <w:p w:rsidR="006B6303" w:rsidRPr="008B647C" w:rsidRDefault="006B6303" w:rsidP="006B6303">
      <w:pPr>
        <w:pStyle w:val="a7"/>
        <w:rPr>
          <w:sz w:val="16"/>
          <w:szCs w:val="16"/>
        </w:rPr>
      </w:pPr>
    </w:p>
    <w:p w:rsidR="006B6303" w:rsidRDefault="006B6303" w:rsidP="006B6303">
      <w:pPr>
        <w:pStyle w:val="11"/>
        <w:ind w:left="0"/>
        <w:jc w:val="center"/>
        <w:rPr>
          <w:color w:val="943634" w:themeColor="accent2" w:themeShade="BF"/>
        </w:rPr>
      </w:pPr>
      <w:r w:rsidRPr="008B647C">
        <w:rPr>
          <w:color w:val="943634" w:themeColor="accent2" w:themeShade="BF"/>
        </w:rPr>
        <w:t>ВНИМАНИЕ!!! Дополн</w:t>
      </w:r>
      <w:r>
        <w:rPr>
          <w:color w:val="943634" w:themeColor="accent2" w:themeShade="BF"/>
        </w:rPr>
        <w:t>ительные экскурсии заказываются</w:t>
      </w:r>
    </w:p>
    <w:p w:rsidR="006B6303" w:rsidRPr="008B647C" w:rsidRDefault="006B6303" w:rsidP="006B6303">
      <w:pPr>
        <w:pStyle w:val="11"/>
        <w:ind w:left="0"/>
        <w:jc w:val="center"/>
        <w:rPr>
          <w:color w:val="943634" w:themeColor="accent2" w:themeShade="BF"/>
        </w:rPr>
      </w:pPr>
      <w:r w:rsidRPr="008B647C">
        <w:rPr>
          <w:color w:val="943634" w:themeColor="accent2" w:themeShade="BF"/>
        </w:rPr>
        <w:t>миним</w:t>
      </w:r>
      <w:r>
        <w:rPr>
          <w:color w:val="943634" w:themeColor="accent2" w:themeShade="BF"/>
        </w:rPr>
        <w:t xml:space="preserve">ум за три дня до </w:t>
      </w:r>
      <w:r w:rsidRPr="008B647C">
        <w:rPr>
          <w:color w:val="943634" w:themeColor="accent2" w:themeShade="BF"/>
        </w:rPr>
        <w:t>приезда в г. Тюмень!!!</w:t>
      </w:r>
    </w:p>
    <w:p w:rsidR="006B6303" w:rsidRDefault="006B6303" w:rsidP="006B6303">
      <w:pPr>
        <w:jc w:val="both"/>
      </w:pPr>
    </w:p>
    <w:sectPr w:rsidR="006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3D"/>
    <w:multiLevelType w:val="hybridMultilevel"/>
    <w:tmpl w:val="5FE2C984"/>
    <w:lvl w:ilvl="0" w:tplc="6D084A6C">
      <w:numFmt w:val="bullet"/>
      <w:lvlText w:val="-"/>
      <w:lvlJc w:val="left"/>
      <w:pPr>
        <w:ind w:left="8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481202">
      <w:numFmt w:val="bullet"/>
      <w:lvlText w:val="•"/>
      <w:lvlJc w:val="left"/>
      <w:pPr>
        <w:ind w:left="1760" w:hanging="144"/>
      </w:pPr>
      <w:rPr>
        <w:rFonts w:hint="default"/>
        <w:lang w:val="ru-RU" w:eastAsia="ru-RU" w:bidi="ru-RU"/>
      </w:rPr>
    </w:lvl>
    <w:lvl w:ilvl="2" w:tplc="39142DD4">
      <w:numFmt w:val="bullet"/>
      <w:lvlText w:val="•"/>
      <w:lvlJc w:val="left"/>
      <w:pPr>
        <w:ind w:left="2720" w:hanging="144"/>
      </w:pPr>
      <w:rPr>
        <w:rFonts w:hint="default"/>
        <w:lang w:val="ru-RU" w:eastAsia="ru-RU" w:bidi="ru-RU"/>
      </w:rPr>
    </w:lvl>
    <w:lvl w:ilvl="3" w:tplc="9216BBFA">
      <w:numFmt w:val="bullet"/>
      <w:lvlText w:val="•"/>
      <w:lvlJc w:val="left"/>
      <w:pPr>
        <w:ind w:left="3681" w:hanging="144"/>
      </w:pPr>
      <w:rPr>
        <w:rFonts w:hint="default"/>
        <w:lang w:val="ru-RU" w:eastAsia="ru-RU" w:bidi="ru-RU"/>
      </w:rPr>
    </w:lvl>
    <w:lvl w:ilvl="4" w:tplc="0A746A44">
      <w:numFmt w:val="bullet"/>
      <w:lvlText w:val="•"/>
      <w:lvlJc w:val="left"/>
      <w:pPr>
        <w:ind w:left="4641" w:hanging="144"/>
      </w:pPr>
      <w:rPr>
        <w:rFonts w:hint="default"/>
        <w:lang w:val="ru-RU" w:eastAsia="ru-RU" w:bidi="ru-RU"/>
      </w:rPr>
    </w:lvl>
    <w:lvl w:ilvl="5" w:tplc="544407BE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7EE20892">
      <w:numFmt w:val="bullet"/>
      <w:lvlText w:val="•"/>
      <w:lvlJc w:val="left"/>
      <w:pPr>
        <w:ind w:left="6562" w:hanging="144"/>
      </w:pPr>
      <w:rPr>
        <w:rFonts w:hint="default"/>
        <w:lang w:val="ru-RU" w:eastAsia="ru-RU" w:bidi="ru-RU"/>
      </w:rPr>
    </w:lvl>
    <w:lvl w:ilvl="7" w:tplc="3F32D1EC">
      <w:numFmt w:val="bullet"/>
      <w:lvlText w:val="•"/>
      <w:lvlJc w:val="left"/>
      <w:pPr>
        <w:ind w:left="7522" w:hanging="144"/>
      </w:pPr>
      <w:rPr>
        <w:rFonts w:hint="default"/>
        <w:lang w:val="ru-RU" w:eastAsia="ru-RU" w:bidi="ru-RU"/>
      </w:rPr>
    </w:lvl>
    <w:lvl w:ilvl="8" w:tplc="E8FCBE16">
      <w:numFmt w:val="bullet"/>
      <w:lvlText w:val="•"/>
      <w:lvlJc w:val="left"/>
      <w:pPr>
        <w:ind w:left="8483" w:hanging="144"/>
      </w:pPr>
      <w:rPr>
        <w:rFonts w:hint="default"/>
        <w:lang w:val="ru-RU" w:eastAsia="ru-RU" w:bidi="ru-RU"/>
      </w:rPr>
    </w:lvl>
  </w:abstractNum>
  <w:abstractNum w:abstractNumId="1">
    <w:nsid w:val="637F50A2"/>
    <w:multiLevelType w:val="hybridMultilevel"/>
    <w:tmpl w:val="3594BE10"/>
    <w:lvl w:ilvl="0" w:tplc="20FCB9D2">
      <w:start w:val="10"/>
      <w:numFmt w:val="decimal"/>
      <w:lvlText w:val="%1"/>
      <w:lvlJc w:val="left"/>
      <w:pPr>
        <w:ind w:left="229" w:hanging="677"/>
      </w:pPr>
      <w:rPr>
        <w:rFonts w:hint="default"/>
        <w:lang w:val="ru-RU" w:eastAsia="ru-RU" w:bidi="ru-RU"/>
      </w:rPr>
    </w:lvl>
    <w:lvl w:ilvl="1" w:tplc="3F784602">
      <w:numFmt w:val="none"/>
      <w:lvlText w:val=""/>
      <w:lvlJc w:val="left"/>
      <w:pPr>
        <w:tabs>
          <w:tab w:val="num" w:pos="360"/>
        </w:tabs>
      </w:pPr>
    </w:lvl>
    <w:lvl w:ilvl="2" w:tplc="07AC9086">
      <w:numFmt w:val="bullet"/>
      <w:lvlText w:val=""/>
      <w:lvlJc w:val="left"/>
      <w:pPr>
        <w:ind w:left="65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2824D74">
      <w:numFmt w:val="bullet"/>
      <w:lvlText w:val="•"/>
      <w:lvlJc w:val="left"/>
      <w:pPr>
        <w:ind w:left="2825" w:hanging="284"/>
      </w:pPr>
      <w:rPr>
        <w:rFonts w:hint="default"/>
        <w:lang w:val="ru-RU" w:eastAsia="ru-RU" w:bidi="ru-RU"/>
      </w:rPr>
    </w:lvl>
    <w:lvl w:ilvl="4" w:tplc="E6D62472">
      <w:numFmt w:val="bullet"/>
      <w:lvlText w:val="•"/>
      <w:lvlJc w:val="left"/>
      <w:pPr>
        <w:ind w:left="3908" w:hanging="284"/>
      </w:pPr>
      <w:rPr>
        <w:rFonts w:hint="default"/>
        <w:lang w:val="ru-RU" w:eastAsia="ru-RU" w:bidi="ru-RU"/>
      </w:rPr>
    </w:lvl>
    <w:lvl w:ilvl="5" w:tplc="832E173A">
      <w:numFmt w:val="bullet"/>
      <w:lvlText w:val="•"/>
      <w:lvlJc w:val="left"/>
      <w:pPr>
        <w:ind w:left="4990" w:hanging="284"/>
      </w:pPr>
      <w:rPr>
        <w:rFonts w:hint="default"/>
        <w:lang w:val="ru-RU" w:eastAsia="ru-RU" w:bidi="ru-RU"/>
      </w:rPr>
    </w:lvl>
    <w:lvl w:ilvl="6" w:tplc="61D801EA">
      <w:numFmt w:val="bullet"/>
      <w:lvlText w:val="•"/>
      <w:lvlJc w:val="left"/>
      <w:pPr>
        <w:ind w:left="6073" w:hanging="284"/>
      </w:pPr>
      <w:rPr>
        <w:rFonts w:hint="default"/>
        <w:lang w:val="ru-RU" w:eastAsia="ru-RU" w:bidi="ru-RU"/>
      </w:rPr>
    </w:lvl>
    <w:lvl w:ilvl="7" w:tplc="BE36AF22">
      <w:numFmt w:val="bullet"/>
      <w:lvlText w:val="•"/>
      <w:lvlJc w:val="left"/>
      <w:pPr>
        <w:ind w:left="7156" w:hanging="284"/>
      </w:pPr>
      <w:rPr>
        <w:rFonts w:hint="default"/>
        <w:lang w:val="ru-RU" w:eastAsia="ru-RU" w:bidi="ru-RU"/>
      </w:rPr>
    </w:lvl>
    <w:lvl w:ilvl="8" w:tplc="1B74A8F6">
      <w:numFmt w:val="bullet"/>
      <w:lvlText w:val="•"/>
      <w:lvlJc w:val="left"/>
      <w:pPr>
        <w:ind w:left="8238" w:hanging="284"/>
      </w:pPr>
      <w:rPr>
        <w:rFonts w:hint="default"/>
        <w:lang w:val="ru-RU" w:eastAsia="ru-RU" w:bidi="ru-RU"/>
      </w:rPr>
    </w:lvl>
  </w:abstractNum>
  <w:abstractNum w:abstractNumId="2">
    <w:nsid w:val="6FC94C62"/>
    <w:multiLevelType w:val="hybridMultilevel"/>
    <w:tmpl w:val="073CCA56"/>
    <w:lvl w:ilvl="0" w:tplc="BB0A00A0">
      <w:numFmt w:val="bullet"/>
      <w:lvlText w:val=""/>
      <w:lvlJc w:val="left"/>
      <w:pPr>
        <w:ind w:left="656" w:hanging="29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70860AC">
      <w:numFmt w:val="bullet"/>
      <w:lvlText w:val="•"/>
      <w:lvlJc w:val="left"/>
      <w:pPr>
        <w:ind w:left="1634" w:hanging="298"/>
      </w:pPr>
      <w:rPr>
        <w:rFonts w:hint="default"/>
        <w:lang w:val="ru-RU" w:eastAsia="ru-RU" w:bidi="ru-RU"/>
      </w:rPr>
    </w:lvl>
    <w:lvl w:ilvl="2" w:tplc="3D36B726">
      <w:numFmt w:val="bullet"/>
      <w:lvlText w:val="•"/>
      <w:lvlJc w:val="left"/>
      <w:pPr>
        <w:ind w:left="2608" w:hanging="298"/>
      </w:pPr>
      <w:rPr>
        <w:rFonts w:hint="default"/>
        <w:lang w:val="ru-RU" w:eastAsia="ru-RU" w:bidi="ru-RU"/>
      </w:rPr>
    </w:lvl>
    <w:lvl w:ilvl="3" w:tplc="DA105600">
      <w:numFmt w:val="bullet"/>
      <w:lvlText w:val="•"/>
      <w:lvlJc w:val="left"/>
      <w:pPr>
        <w:ind w:left="3583" w:hanging="298"/>
      </w:pPr>
      <w:rPr>
        <w:rFonts w:hint="default"/>
        <w:lang w:val="ru-RU" w:eastAsia="ru-RU" w:bidi="ru-RU"/>
      </w:rPr>
    </w:lvl>
    <w:lvl w:ilvl="4" w:tplc="BAC0CA28">
      <w:numFmt w:val="bullet"/>
      <w:lvlText w:val="•"/>
      <w:lvlJc w:val="left"/>
      <w:pPr>
        <w:ind w:left="4557" w:hanging="298"/>
      </w:pPr>
      <w:rPr>
        <w:rFonts w:hint="default"/>
        <w:lang w:val="ru-RU" w:eastAsia="ru-RU" w:bidi="ru-RU"/>
      </w:rPr>
    </w:lvl>
    <w:lvl w:ilvl="5" w:tplc="E9865C5A">
      <w:numFmt w:val="bullet"/>
      <w:lvlText w:val="•"/>
      <w:lvlJc w:val="left"/>
      <w:pPr>
        <w:ind w:left="5532" w:hanging="298"/>
      </w:pPr>
      <w:rPr>
        <w:rFonts w:hint="default"/>
        <w:lang w:val="ru-RU" w:eastAsia="ru-RU" w:bidi="ru-RU"/>
      </w:rPr>
    </w:lvl>
    <w:lvl w:ilvl="6" w:tplc="73F620AC">
      <w:numFmt w:val="bullet"/>
      <w:lvlText w:val="•"/>
      <w:lvlJc w:val="left"/>
      <w:pPr>
        <w:ind w:left="6506" w:hanging="298"/>
      </w:pPr>
      <w:rPr>
        <w:rFonts w:hint="default"/>
        <w:lang w:val="ru-RU" w:eastAsia="ru-RU" w:bidi="ru-RU"/>
      </w:rPr>
    </w:lvl>
    <w:lvl w:ilvl="7" w:tplc="BFC450B8">
      <w:numFmt w:val="bullet"/>
      <w:lvlText w:val="•"/>
      <w:lvlJc w:val="left"/>
      <w:pPr>
        <w:ind w:left="7480" w:hanging="298"/>
      </w:pPr>
      <w:rPr>
        <w:rFonts w:hint="default"/>
        <w:lang w:val="ru-RU" w:eastAsia="ru-RU" w:bidi="ru-RU"/>
      </w:rPr>
    </w:lvl>
    <w:lvl w:ilvl="8" w:tplc="0FF44620">
      <w:numFmt w:val="bullet"/>
      <w:lvlText w:val="•"/>
      <w:lvlJc w:val="left"/>
      <w:pPr>
        <w:ind w:left="8455" w:hanging="29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6"/>
    <w:rsid w:val="00281882"/>
    <w:rsid w:val="006B6303"/>
    <w:rsid w:val="009037F6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B6303"/>
    <w:rPr>
      <w:color w:val="000080"/>
      <w:u w:val="single"/>
      <w:lang/>
    </w:rPr>
  </w:style>
  <w:style w:type="paragraph" w:styleId="a7">
    <w:name w:val="Body Text"/>
    <w:basedOn w:val="a"/>
    <w:link w:val="a8"/>
    <w:uiPriority w:val="1"/>
    <w:qFormat/>
    <w:rsid w:val="006B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B63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6B630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6B6303"/>
    <w:pPr>
      <w:widowControl w:val="0"/>
      <w:autoSpaceDE w:val="0"/>
      <w:autoSpaceDN w:val="0"/>
      <w:spacing w:after="0" w:line="240" w:lineRule="auto"/>
      <w:ind w:left="4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B6303"/>
    <w:rPr>
      <w:color w:val="000080"/>
      <w:u w:val="single"/>
      <w:lang/>
    </w:rPr>
  </w:style>
  <w:style w:type="paragraph" w:styleId="a7">
    <w:name w:val="Body Text"/>
    <w:basedOn w:val="a"/>
    <w:link w:val="a8"/>
    <w:uiPriority w:val="1"/>
    <w:qFormat/>
    <w:rsid w:val="006B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B63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6B630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6B6303"/>
    <w:pPr>
      <w:widowControl w:val="0"/>
      <w:autoSpaceDE w:val="0"/>
      <w:autoSpaceDN w:val="0"/>
      <w:spacing w:after="0" w:line="240" w:lineRule="auto"/>
      <w:ind w:left="4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sia.travel/news/338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2022-01-11T07:51:00Z</dcterms:created>
  <dcterms:modified xsi:type="dcterms:W3CDTF">2022-01-11T07:55:00Z</dcterms:modified>
</cp:coreProperties>
</file>