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2F" w:rsidRDefault="0057522F" w:rsidP="0057522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Июньская мозаи</w:t>
      </w:r>
      <w:r w:rsidRPr="0057522F">
        <w:rPr>
          <w:rFonts w:ascii="Times New Roman" w:hAnsi="Times New Roman" w:cs="Times New Roman"/>
          <w:b/>
          <w:color w:val="FF0000"/>
          <w:sz w:val="72"/>
          <w:szCs w:val="72"/>
        </w:rPr>
        <w:t>ка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463"/>
      </w:tblGrid>
      <w:tr w:rsidR="0057522F" w:rsidRPr="004E6A84" w:rsidTr="00A17745">
        <w:trPr>
          <w:trHeight w:val="454"/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57522F" w:rsidRPr="00A17745" w:rsidRDefault="00A17745" w:rsidP="00A17745">
            <w:pPr>
              <w:pStyle w:val="aa"/>
              <w:kinsoku w:val="0"/>
              <w:overflowPunct w:val="0"/>
              <w:spacing w:line="249" w:lineRule="auto"/>
              <w:ind w:right="-6"/>
              <w:rPr>
                <w:rFonts w:ascii="Times New Roman" w:hAnsi="Times New Roman" w:cs="Times New Roman"/>
                <w:b/>
                <w:bCs/>
                <w:color w:val="243E7D"/>
                <w:sz w:val="28"/>
                <w:szCs w:val="28"/>
              </w:rPr>
            </w:pPr>
            <w:r w:rsidRPr="00A17745">
              <w:rPr>
                <w:rFonts w:ascii="Times New Roman" w:hAnsi="Times New Roman" w:cs="Times New Roman"/>
                <w:b/>
                <w:bCs/>
                <w:color w:val="243E7D"/>
                <w:sz w:val="28"/>
                <w:szCs w:val="28"/>
              </w:rPr>
              <w:t>17</w:t>
            </w:r>
            <w:r w:rsidRPr="00A17745">
              <w:rPr>
                <w:rFonts w:ascii="Times New Roman" w:hAnsi="Times New Roman" w:cs="Times New Roman"/>
                <w:b/>
                <w:bCs/>
                <w:color w:val="243E7D"/>
                <w:sz w:val="28"/>
                <w:szCs w:val="28"/>
              </w:rPr>
              <w:t xml:space="preserve"> ИЮНЬ</w:t>
            </w:r>
            <w:r>
              <w:rPr>
                <w:rFonts w:ascii="Times New Roman" w:hAnsi="Times New Roman" w:cs="Times New Roman"/>
                <w:b/>
                <w:bCs/>
                <w:color w:val="243E7D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17745">
              <w:rPr>
                <w:rFonts w:ascii="Times New Roman" w:hAnsi="Times New Roman" w:cs="Times New Roman"/>
                <w:b/>
                <w:bCs/>
                <w:color w:val="243E7D"/>
                <w:sz w:val="28"/>
                <w:szCs w:val="28"/>
              </w:rPr>
              <w:t>2022</w:t>
            </w:r>
          </w:p>
        </w:tc>
      </w:tr>
    </w:tbl>
    <w:p w:rsidR="0057522F" w:rsidRDefault="0057522F" w:rsidP="0057522F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</w:t>
      </w:r>
    </w:p>
    <w:p w:rsidR="0057522F" w:rsidRDefault="0057522F" w:rsidP="0057522F">
      <w:pPr>
        <w:jc w:val="center"/>
        <w:rPr>
          <w:rFonts w:ascii="Arial" w:hAnsi="Arial" w:cs="Arial"/>
          <w:b/>
          <w:bCs/>
          <w:color w:val="FF0000"/>
        </w:rPr>
      </w:pPr>
      <w:r w:rsidRPr="002C0002">
        <w:rPr>
          <w:rFonts w:ascii="Arial" w:hAnsi="Arial" w:cs="Arial"/>
          <w:b/>
          <w:bCs/>
          <w:color w:val="FF0000"/>
        </w:rPr>
        <w:t xml:space="preserve">СЛОЖНОСТЬ МАРШРУТА: средняя. </w:t>
      </w:r>
    </w:p>
    <w:p w:rsidR="0057522F" w:rsidRPr="002C0002" w:rsidRDefault="0057522F" w:rsidP="0057522F">
      <w:pPr>
        <w:jc w:val="center"/>
        <w:rPr>
          <w:rFonts w:ascii="Arial" w:hAnsi="Arial" w:cs="Arial"/>
          <w:b/>
          <w:bCs/>
          <w:color w:val="FF0000"/>
        </w:rPr>
      </w:pPr>
      <w:r w:rsidRPr="002C0002">
        <w:rPr>
          <w:rFonts w:ascii="Arial" w:hAnsi="Arial" w:cs="Arial"/>
          <w:b/>
          <w:bCs/>
          <w:color w:val="FF0000"/>
        </w:rPr>
        <w:t>Подходит для пожилых людей и семей с детьми.</w:t>
      </w:r>
    </w:p>
    <w:p w:rsidR="0057522F" w:rsidRDefault="0057522F" w:rsidP="0057522F">
      <w:pPr>
        <w:rPr>
          <w:b/>
          <w:bCs/>
          <w:color w:val="ED1C28"/>
        </w:rPr>
      </w:pPr>
    </w:p>
    <w:p w:rsidR="0057522F" w:rsidRPr="004E6A84" w:rsidRDefault="0057522F" w:rsidP="00BC193D">
      <w:pPr>
        <w:jc w:val="both"/>
        <w:rPr>
          <w:b/>
          <w:bCs/>
          <w:color w:val="243E7D"/>
        </w:rPr>
      </w:pPr>
      <w:r w:rsidRPr="004E6A84">
        <w:rPr>
          <w:rFonts w:ascii="Arial" w:hAnsi="Arial" w:cs="Arial"/>
          <w:b/>
          <w:bCs/>
          <w:color w:val="ED1C28"/>
        </w:rPr>
        <w:t>День 1 –</w:t>
      </w:r>
      <w:r w:rsidRPr="004E6A84">
        <w:rPr>
          <w:b/>
          <w:bCs/>
          <w:color w:val="ED1C28"/>
        </w:rPr>
        <w:t xml:space="preserve"> </w:t>
      </w:r>
      <w:r w:rsidRPr="004E6A84">
        <w:rPr>
          <w:rFonts w:ascii="Arial" w:hAnsi="Arial" w:cs="Arial"/>
          <w:b/>
          <w:bCs/>
          <w:color w:val="243E7D"/>
        </w:rPr>
        <w:t>Прибытие в Петропавловск-Камчатский.</w:t>
      </w:r>
      <w:r w:rsidRPr="004E6A84">
        <w:rPr>
          <w:b/>
          <w:bCs/>
          <w:color w:val="243E7D"/>
        </w:rPr>
        <w:t xml:space="preserve"> </w:t>
      </w:r>
    </w:p>
    <w:p w:rsidR="0057522F" w:rsidRDefault="0057522F" w:rsidP="00BC193D">
      <w:pPr>
        <w:jc w:val="both"/>
        <w:rPr>
          <w:rFonts w:ascii="Arial" w:hAnsi="Arial" w:cs="Arial"/>
        </w:rPr>
      </w:pPr>
      <w:r w:rsidRPr="004E6A84">
        <w:rPr>
          <w:rFonts w:ascii="Arial" w:hAnsi="Arial" w:cs="Arial"/>
        </w:rPr>
        <w:t xml:space="preserve">Прибытие в </w:t>
      </w:r>
      <w:r>
        <w:rPr>
          <w:rFonts w:ascii="Arial" w:hAnsi="Arial" w:cs="Arial"/>
        </w:rPr>
        <w:t>аэропорт города Елизово</w:t>
      </w:r>
      <w:r w:rsidRPr="004E6A84">
        <w:rPr>
          <w:rFonts w:ascii="Arial" w:hAnsi="Arial" w:cs="Arial"/>
        </w:rPr>
        <w:t>. Встреча в аэропорту</w:t>
      </w:r>
      <w:r w:rsidR="00BC193D">
        <w:rPr>
          <w:rFonts w:ascii="Arial" w:hAnsi="Arial" w:cs="Arial"/>
        </w:rPr>
        <w:t xml:space="preserve">. </w:t>
      </w:r>
      <w:r w:rsidRPr="004E6A84">
        <w:rPr>
          <w:rFonts w:ascii="Arial" w:hAnsi="Arial" w:cs="Arial"/>
        </w:rPr>
        <w:t>Трансфер в гостиницу в Паратунке или Петропавловске-Камчатском. Размещение</w:t>
      </w:r>
      <w:r>
        <w:rPr>
          <w:rFonts w:ascii="Arial" w:hAnsi="Arial" w:cs="Arial"/>
        </w:rPr>
        <w:t xml:space="preserve"> (после 14:00)</w:t>
      </w:r>
      <w:r w:rsidRPr="004E6A84">
        <w:rPr>
          <w:rFonts w:ascii="Arial" w:hAnsi="Arial" w:cs="Arial"/>
        </w:rPr>
        <w:t>. Свободное время. Отдых, купание в бассейне с термальной водой (при размещении в Паратунке).</w:t>
      </w:r>
    </w:p>
    <w:p w:rsidR="0057522F" w:rsidRPr="004E6A84" w:rsidRDefault="0057522F" w:rsidP="00BC193D">
      <w:pPr>
        <w:pStyle w:val="aa"/>
        <w:kinsoku w:val="0"/>
        <w:overflowPunct w:val="0"/>
        <w:spacing w:before="92"/>
        <w:ind w:right="-223"/>
        <w:jc w:val="both"/>
        <w:rPr>
          <w:b/>
          <w:bCs/>
          <w:color w:val="243E7D"/>
        </w:rPr>
      </w:pPr>
      <w:r w:rsidRPr="004E6A84">
        <w:rPr>
          <w:b/>
          <w:bCs/>
          <w:color w:val="ED1C28"/>
        </w:rPr>
        <w:t xml:space="preserve">День 2 – </w:t>
      </w:r>
      <w:r w:rsidRPr="004E6A84">
        <w:rPr>
          <w:b/>
          <w:bCs/>
          <w:color w:val="243E7D"/>
        </w:rPr>
        <w:t xml:space="preserve"> Обзорная экскурсия по городу. Морская прогулка к острову Старичков. </w:t>
      </w:r>
    </w:p>
    <w:p w:rsidR="0057522F" w:rsidRDefault="0057522F" w:rsidP="00BC193D">
      <w:pPr>
        <w:pStyle w:val="aa"/>
        <w:kinsoku w:val="0"/>
        <w:overflowPunct w:val="0"/>
        <w:spacing w:before="1"/>
        <w:ind w:right="-223"/>
        <w:jc w:val="both"/>
        <w:rPr>
          <w:rFonts w:cs="Times New Roman"/>
          <w:szCs w:val="24"/>
        </w:rPr>
      </w:pPr>
      <w:r w:rsidRPr="004E6A84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автрак в гостинице. Трансфер в Петропавловск</w:t>
      </w:r>
      <w:r w:rsidRPr="004E6A84">
        <w:rPr>
          <w:rFonts w:cs="Times New Roman"/>
          <w:szCs w:val="24"/>
        </w:rPr>
        <w:t>-Камчатский.</w:t>
      </w:r>
      <w:r>
        <w:rPr>
          <w:rFonts w:cs="Times New Roman"/>
          <w:szCs w:val="24"/>
        </w:rPr>
        <w:t xml:space="preserve">                                                                   </w:t>
      </w:r>
      <w:r w:rsidRPr="004E6A8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Морская  прогулка по акватории Авачинской бухты с выходом в Тихий                                                    океан к острову Старичков (около 5 часов), обед на борту. Обзорная                                               экскурсия по Петропавловску-Камчатскому,  экскурсия в                                                           Краеведческом музее.</w:t>
      </w:r>
    </w:p>
    <w:p w:rsidR="0057522F" w:rsidRDefault="0057522F" w:rsidP="00BC193D">
      <w:pPr>
        <w:pStyle w:val="aa"/>
        <w:kinsoku w:val="0"/>
        <w:overflowPunct w:val="0"/>
        <w:spacing w:before="1"/>
        <w:ind w:right="-22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Возвращение в гостиницу. </w:t>
      </w:r>
    </w:p>
    <w:p w:rsidR="0057522F" w:rsidRPr="00BC193D" w:rsidRDefault="0057522F" w:rsidP="00BC193D">
      <w:pPr>
        <w:pStyle w:val="aa"/>
        <w:kinsoku w:val="0"/>
        <w:overflowPunct w:val="0"/>
        <w:spacing w:before="240" w:line="228" w:lineRule="auto"/>
        <w:ind w:left="113" w:right="64"/>
        <w:jc w:val="both"/>
        <w:rPr>
          <w:bCs/>
          <w:iCs/>
          <w:sz w:val="18"/>
          <w:szCs w:val="18"/>
        </w:rPr>
      </w:pPr>
      <w:r w:rsidRPr="00BC193D">
        <w:rPr>
          <w:b/>
          <w:bCs/>
          <w:i/>
          <w:iCs/>
          <w:color w:val="FF0000"/>
          <w:sz w:val="18"/>
          <w:szCs w:val="18"/>
        </w:rPr>
        <w:t>Авачинская бухта</w:t>
      </w:r>
      <w:r w:rsidRPr="00BC193D">
        <w:rPr>
          <w:bCs/>
          <w:iCs/>
          <w:color w:val="FF0000"/>
          <w:sz w:val="18"/>
          <w:szCs w:val="18"/>
        </w:rPr>
        <w:t xml:space="preserve"> </w:t>
      </w:r>
      <w:r w:rsidRPr="00BC193D">
        <w:rPr>
          <w:bCs/>
          <w:iCs/>
          <w:sz w:val="18"/>
          <w:szCs w:val="18"/>
        </w:rPr>
        <w:t xml:space="preserve">считается одной из самых красивейших в мире. Побережья бухты извилисты, изрезаны многочисленными небольшими живописными бухточками. В ее воды впадают две нерестовые реки. В Авачинской бухте постоянно живут 32 вида рыб. Практически круглый год здесь встречаются несколько видов камбалы, терпугов, бычков, морских окуней и </w:t>
      </w:r>
      <w:proofErr w:type="spellStart"/>
      <w:r w:rsidRPr="00BC193D">
        <w:rPr>
          <w:bCs/>
          <w:iCs/>
          <w:sz w:val="18"/>
          <w:szCs w:val="18"/>
        </w:rPr>
        <w:t>белокорый</w:t>
      </w:r>
      <w:proofErr w:type="spellEnd"/>
      <w:r w:rsidRPr="00BC193D">
        <w:rPr>
          <w:bCs/>
          <w:iCs/>
          <w:sz w:val="18"/>
          <w:szCs w:val="18"/>
        </w:rPr>
        <w:t xml:space="preserve"> палтус. Достаточно многочисленны в акватории залива морские птицы.  В бухточках, расположенных на входе в Авачинскую губу, можно встретить нерп, которые почти не боятся людей и подпускают к себе довольно близко. Из крупных животных летом отмечаются касатки. Воды Авачинской бухты полны даров морской природы – это морские ежи и крабы.</w:t>
      </w:r>
    </w:p>
    <w:p w:rsidR="0057522F" w:rsidRPr="00BC193D" w:rsidRDefault="0057522F" w:rsidP="00BC193D">
      <w:pPr>
        <w:pStyle w:val="aa"/>
        <w:kinsoku w:val="0"/>
        <w:overflowPunct w:val="0"/>
        <w:spacing w:line="228" w:lineRule="auto"/>
        <w:ind w:left="113" w:right="64"/>
        <w:jc w:val="both"/>
        <w:rPr>
          <w:sz w:val="18"/>
          <w:szCs w:val="18"/>
        </w:rPr>
      </w:pPr>
      <w:r w:rsidRPr="00BC193D">
        <w:rPr>
          <w:bCs/>
          <w:iCs/>
          <w:sz w:val="18"/>
          <w:szCs w:val="18"/>
        </w:rPr>
        <w:t xml:space="preserve">Остров Старичков расположен приблизительно в 10 километрах (5,5 морских мили) от входа в Авачинскую бухту. Свое название остров получил по имени небольших морских птиц, делающих на нем гнезда - стариков  (или по-другому – </w:t>
      </w:r>
      <w:proofErr w:type="spellStart"/>
      <w:r w:rsidRPr="00BC193D">
        <w:rPr>
          <w:bCs/>
          <w:iCs/>
          <w:sz w:val="18"/>
          <w:szCs w:val="18"/>
        </w:rPr>
        <w:t>топорков</w:t>
      </w:r>
      <w:proofErr w:type="spellEnd"/>
      <w:r w:rsidRPr="00BC193D">
        <w:rPr>
          <w:bCs/>
          <w:iCs/>
          <w:sz w:val="18"/>
          <w:szCs w:val="18"/>
        </w:rPr>
        <w:t xml:space="preserve">). Остров Старичков – это водный заповедник, изобилующий </w:t>
      </w:r>
      <w:proofErr w:type="spellStart"/>
      <w:r w:rsidRPr="00BC193D">
        <w:rPr>
          <w:bCs/>
          <w:iCs/>
          <w:sz w:val="18"/>
          <w:szCs w:val="18"/>
        </w:rPr>
        <w:t>топорками</w:t>
      </w:r>
      <w:proofErr w:type="spellEnd"/>
      <w:r w:rsidRPr="00BC193D">
        <w:rPr>
          <w:bCs/>
          <w:iCs/>
          <w:sz w:val="18"/>
          <w:szCs w:val="18"/>
        </w:rPr>
        <w:t>, гагарами, бакланами и другими водоплавающими птицами. На этом кусочке земли расположено несколько гнездовий белохвостого орлана и лежбище нерп.</w:t>
      </w:r>
    </w:p>
    <w:p w:rsidR="0057522F" w:rsidRPr="006E26C6" w:rsidRDefault="0057522F" w:rsidP="00BC193D">
      <w:pPr>
        <w:pStyle w:val="aa"/>
        <w:kinsoku w:val="0"/>
        <w:overflowPunct w:val="0"/>
        <w:spacing w:before="92" w:after="120"/>
        <w:ind w:right="-221"/>
        <w:rPr>
          <w:b/>
          <w:bCs/>
          <w:color w:val="243E7D"/>
        </w:rPr>
      </w:pPr>
      <w:r>
        <w:rPr>
          <w:b/>
          <w:bCs/>
          <w:color w:val="FF0000"/>
        </w:rPr>
        <w:t>День 3</w:t>
      </w:r>
      <w:r w:rsidRPr="006E26C6">
        <w:rPr>
          <w:b/>
          <w:bCs/>
          <w:color w:val="FF0000"/>
        </w:rPr>
        <w:t xml:space="preserve"> –</w:t>
      </w:r>
      <w:r w:rsidRPr="006E26C6">
        <w:rPr>
          <w:bCs/>
          <w:color w:val="FF0000"/>
        </w:rPr>
        <w:t xml:space="preserve"> </w:t>
      </w:r>
      <w:r>
        <w:rPr>
          <w:b/>
          <w:bCs/>
          <w:color w:val="243E7D"/>
        </w:rPr>
        <w:t>Прогулка на гору Верблюд, поездка на берег Тихого океана (</w:t>
      </w:r>
      <w:proofErr w:type="spellStart"/>
      <w:r>
        <w:rPr>
          <w:b/>
          <w:bCs/>
          <w:color w:val="243E7D"/>
        </w:rPr>
        <w:t>Халактырский</w:t>
      </w:r>
      <w:proofErr w:type="spellEnd"/>
      <w:r>
        <w:rPr>
          <w:b/>
          <w:bCs/>
          <w:color w:val="243E7D"/>
        </w:rPr>
        <w:t xml:space="preserve"> пляж)</w:t>
      </w:r>
    </w:p>
    <w:p w:rsidR="0057522F" w:rsidRPr="00BC193D" w:rsidRDefault="0057522F" w:rsidP="00BC193D">
      <w:pPr>
        <w:pStyle w:val="aa"/>
        <w:tabs>
          <w:tab w:val="left" w:pos="9356"/>
        </w:tabs>
        <w:kinsoku w:val="0"/>
        <w:overflowPunct w:val="0"/>
        <w:ind w:right="-223"/>
        <w:jc w:val="both"/>
        <w:rPr>
          <w:rFonts w:cs="Times New Roman"/>
          <w:szCs w:val="24"/>
        </w:rPr>
      </w:pPr>
      <w:r w:rsidRPr="00BC193D">
        <w:rPr>
          <w:rFonts w:cs="Times New Roman"/>
          <w:szCs w:val="24"/>
        </w:rPr>
        <w:t>Завтрак в гостинице.</w:t>
      </w:r>
      <w:r w:rsidR="00BC193D">
        <w:rPr>
          <w:rFonts w:cs="Times New Roman"/>
          <w:szCs w:val="24"/>
        </w:rPr>
        <w:t xml:space="preserve"> Переезд к подножию </w:t>
      </w:r>
      <w:proofErr w:type="spellStart"/>
      <w:r w:rsidR="00BC193D">
        <w:rPr>
          <w:rFonts w:cs="Times New Roman"/>
          <w:szCs w:val="24"/>
        </w:rPr>
        <w:t>Авачинского</w:t>
      </w:r>
      <w:proofErr w:type="spellEnd"/>
      <w:r w:rsidR="00BC193D">
        <w:rPr>
          <w:rFonts w:cs="Times New Roman"/>
          <w:szCs w:val="24"/>
        </w:rPr>
        <w:t xml:space="preserve"> вулкана на внедорожном транспорте (около 2-х часов). </w:t>
      </w:r>
      <w:r w:rsidRPr="00BC193D">
        <w:rPr>
          <w:rFonts w:cs="Times New Roman"/>
          <w:szCs w:val="24"/>
        </w:rPr>
        <w:t xml:space="preserve">Прибытие на туристическую </w:t>
      </w:r>
      <w:r w:rsidR="00BC193D">
        <w:rPr>
          <w:rFonts w:cs="Times New Roman"/>
          <w:szCs w:val="24"/>
        </w:rPr>
        <w:t xml:space="preserve">базу, инструктаж перед выходом </w:t>
      </w:r>
      <w:r w:rsidRPr="00BC193D">
        <w:rPr>
          <w:rFonts w:cs="Times New Roman"/>
          <w:szCs w:val="24"/>
        </w:rPr>
        <w:t xml:space="preserve">на прогулку. </w:t>
      </w:r>
      <w:proofErr w:type="gramStart"/>
      <w:r w:rsidRPr="00BC193D">
        <w:rPr>
          <w:rFonts w:cs="Times New Roman"/>
          <w:szCs w:val="24"/>
        </w:rPr>
        <w:t>Трекинг на гору Верблюд (около 7 км., набор высоты</w:t>
      </w:r>
      <w:proofErr w:type="gramEnd"/>
    </w:p>
    <w:p w:rsidR="0057522F" w:rsidRPr="00BC193D" w:rsidRDefault="0057522F" w:rsidP="00BC193D">
      <w:pPr>
        <w:tabs>
          <w:tab w:val="left" w:pos="9356"/>
        </w:tabs>
        <w:jc w:val="both"/>
        <w:rPr>
          <w:rFonts w:ascii="Arial" w:eastAsia="Times New Roman" w:hAnsi="Arial" w:cs="Times New Roman"/>
          <w:szCs w:val="24"/>
          <w:lang w:eastAsia="ru-RU"/>
        </w:rPr>
      </w:pPr>
      <w:r w:rsidRPr="00BC193D">
        <w:rPr>
          <w:rFonts w:ascii="Arial" w:eastAsia="Times New Roman" w:hAnsi="Arial" w:cs="Times New Roman"/>
          <w:szCs w:val="24"/>
          <w:lang w:eastAsia="ru-RU"/>
        </w:rPr>
        <w:t>около 320 м.). Обед в базовом л</w:t>
      </w:r>
      <w:r w:rsidR="00BC193D">
        <w:rPr>
          <w:rFonts w:ascii="Arial" w:eastAsia="Times New Roman" w:hAnsi="Arial" w:cs="Times New Roman"/>
          <w:szCs w:val="24"/>
          <w:lang w:eastAsia="ru-RU"/>
        </w:rPr>
        <w:t xml:space="preserve">агере, переезд на берег Тихого </w:t>
      </w:r>
      <w:r w:rsidRPr="00BC193D">
        <w:rPr>
          <w:rFonts w:ascii="Arial" w:eastAsia="Times New Roman" w:hAnsi="Arial" w:cs="Times New Roman"/>
          <w:szCs w:val="24"/>
          <w:lang w:eastAsia="ru-RU"/>
        </w:rPr>
        <w:t xml:space="preserve">океана, </w:t>
      </w:r>
      <w:proofErr w:type="spellStart"/>
      <w:r w:rsidRPr="00BC193D">
        <w:rPr>
          <w:rFonts w:ascii="Arial" w:eastAsia="Times New Roman" w:hAnsi="Arial" w:cs="Times New Roman"/>
          <w:szCs w:val="24"/>
          <w:lang w:eastAsia="ru-RU"/>
        </w:rPr>
        <w:t>Халактырский</w:t>
      </w:r>
      <w:proofErr w:type="spellEnd"/>
      <w:r w:rsidRPr="00BC193D">
        <w:rPr>
          <w:rFonts w:ascii="Arial" w:eastAsia="Times New Roman" w:hAnsi="Arial" w:cs="Times New Roman"/>
          <w:szCs w:val="24"/>
          <w:lang w:eastAsia="ru-RU"/>
        </w:rPr>
        <w:t xml:space="preserve"> пляж. Прогулка по берегу с черным вулканическим песком, возвращение в гости</w:t>
      </w:r>
      <w:r w:rsidR="00BC193D">
        <w:rPr>
          <w:rFonts w:ascii="Arial" w:eastAsia="Times New Roman" w:hAnsi="Arial" w:cs="Times New Roman"/>
          <w:szCs w:val="24"/>
          <w:lang w:eastAsia="ru-RU"/>
        </w:rPr>
        <w:t xml:space="preserve">ницу. Отдых, купание в </w:t>
      </w:r>
      <w:r w:rsidRPr="00BC193D">
        <w:rPr>
          <w:rFonts w:ascii="Arial" w:eastAsia="Times New Roman" w:hAnsi="Arial" w:cs="Times New Roman"/>
          <w:szCs w:val="24"/>
          <w:lang w:eastAsia="ru-RU"/>
        </w:rPr>
        <w:t>бассейне с термальной водой (при размещении в Паратунке).</w:t>
      </w:r>
    </w:p>
    <w:p w:rsidR="0057522F" w:rsidRPr="00C11CB4" w:rsidRDefault="0057522F" w:rsidP="00BC193D">
      <w:pPr>
        <w:ind w:left="142"/>
        <w:jc w:val="both"/>
        <w:rPr>
          <w:rFonts w:ascii="Arial" w:hAnsi="Arial" w:cs="Arial"/>
          <w:sz w:val="18"/>
          <w:szCs w:val="18"/>
        </w:rPr>
      </w:pPr>
      <w:proofErr w:type="spellStart"/>
      <w:r w:rsidRPr="00C11CB4">
        <w:rPr>
          <w:rFonts w:ascii="Arial" w:hAnsi="Arial" w:cs="Arial"/>
          <w:b/>
          <w:bCs/>
          <w:i/>
          <w:iCs/>
          <w:color w:val="ED1C28"/>
          <w:sz w:val="18"/>
          <w:szCs w:val="18"/>
        </w:rPr>
        <w:lastRenderedPageBreak/>
        <w:t>Авачинский</w:t>
      </w:r>
      <w:proofErr w:type="spellEnd"/>
      <w:r w:rsidRPr="00C11CB4">
        <w:rPr>
          <w:rFonts w:ascii="Arial" w:hAnsi="Arial" w:cs="Arial"/>
          <w:b/>
          <w:bCs/>
          <w:i/>
          <w:iCs/>
          <w:color w:val="ED1C28"/>
          <w:sz w:val="18"/>
          <w:szCs w:val="18"/>
        </w:rPr>
        <w:t xml:space="preserve"> вулкан – </w:t>
      </w:r>
      <w:r w:rsidR="00BC193D">
        <w:rPr>
          <w:rFonts w:ascii="Arial" w:hAnsi="Arial" w:cs="Arial"/>
          <w:sz w:val="18"/>
          <w:szCs w:val="18"/>
        </w:rPr>
        <w:t xml:space="preserve">один </w:t>
      </w:r>
      <w:r w:rsidRPr="00C11CB4">
        <w:rPr>
          <w:rFonts w:ascii="Arial" w:hAnsi="Arial" w:cs="Arial"/>
          <w:sz w:val="18"/>
          <w:szCs w:val="18"/>
        </w:rPr>
        <w:t>из самых активных на Камчатке (2 751 м.), его часто называют «Домашним вулканом</w:t>
      </w:r>
      <w:r w:rsidR="00BC193D">
        <w:rPr>
          <w:rFonts w:ascii="Arial" w:hAnsi="Arial" w:cs="Arial"/>
          <w:sz w:val="18"/>
          <w:szCs w:val="18"/>
        </w:rPr>
        <w:t xml:space="preserve">» из-за его близости к городу. </w:t>
      </w:r>
      <w:r w:rsidRPr="00C11CB4">
        <w:rPr>
          <w:rFonts w:ascii="Arial" w:hAnsi="Arial" w:cs="Arial"/>
          <w:sz w:val="18"/>
          <w:szCs w:val="18"/>
        </w:rPr>
        <w:t>Его кратер заполнен застывшей лавой, над которой ч</w:t>
      </w:r>
      <w:r w:rsidR="00BC193D">
        <w:rPr>
          <w:rFonts w:ascii="Arial" w:hAnsi="Arial" w:cs="Arial"/>
          <w:sz w:val="18"/>
          <w:szCs w:val="18"/>
        </w:rPr>
        <w:t xml:space="preserve">асто поднимаются пары фумарол. </w:t>
      </w:r>
      <w:r w:rsidRPr="00C11CB4">
        <w:rPr>
          <w:rFonts w:ascii="Arial" w:hAnsi="Arial" w:cs="Arial"/>
          <w:sz w:val="18"/>
          <w:szCs w:val="18"/>
        </w:rPr>
        <w:t xml:space="preserve">Все туры к </w:t>
      </w:r>
      <w:proofErr w:type="spellStart"/>
      <w:r w:rsidRPr="00C11CB4">
        <w:rPr>
          <w:rFonts w:ascii="Arial" w:hAnsi="Arial" w:cs="Arial"/>
          <w:sz w:val="18"/>
          <w:szCs w:val="18"/>
        </w:rPr>
        <w:t>Авачинскому</w:t>
      </w:r>
      <w:proofErr w:type="spellEnd"/>
      <w:r w:rsidRPr="00C11CB4">
        <w:rPr>
          <w:rFonts w:ascii="Arial" w:hAnsi="Arial" w:cs="Arial"/>
          <w:sz w:val="18"/>
          <w:szCs w:val="18"/>
        </w:rPr>
        <w:t xml:space="preserve"> вулкану  начинаются от туристической базы «</w:t>
      </w:r>
      <w:proofErr w:type="spellStart"/>
      <w:r w:rsidRPr="00C11CB4">
        <w:rPr>
          <w:rFonts w:ascii="Arial" w:hAnsi="Arial" w:cs="Arial"/>
          <w:sz w:val="18"/>
          <w:szCs w:val="18"/>
        </w:rPr>
        <w:t>Камчатинтур</w:t>
      </w:r>
      <w:proofErr w:type="spellEnd"/>
      <w:r w:rsidRPr="00C11CB4">
        <w:rPr>
          <w:rFonts w:ascii="Arial" w:hAnsi="Arial" w:cs="Arial"/>
          <w:sz w:val="18"/>
          <w:szCs w:val="18"/>
        </w:rPr>
        <w:t>», расположенной на высоте 890 м. над уровнем моря. Расстояние от Петропавловска-Камчатского до базы составляет около 50 км.</w:t>
      </w:r>
    </w:p>
    <w:p w:rsidR="0057522F" w:rsidRPr="00C11CB4" w:rsidRDefault="0057522F" w:rsidP="00BC193D">
      <w:pPr>
        <w:ind w:left="142"/>
        <w:jc w:val="both"/>
        <w:rPr>
          <w:rFonts w:ascii="Arial" w:hAnsi="Arial" w:cs="Arial"/>
          <w:sz w:val="18"/>
          <w:szCs w:val="18"/>
        </w:rPr>
      </w:pPr>
      <w:proofErr w:type="spellStart"/>
      <w:r w:rsidRPr="00C11CB4">
        <w:rPr>
          <w:rFonts w:ascii="Arial" w:hAnsi="Arial" w:cs="Arial"/>
          <w:b/>
          <w:i/>
          <w:color w:val="FF0000"/>
          <w:sz w:val="18"/>
          <w:szCs w:val="18"/>
        </w:rPr>
        <w:t>Халактырский</w:t>
      </w:r>
      <w:proofErr w:type="spellEnd"/>
      <w:r w:rsidRPr="00C11CB4">
        <w:rPr>
          <w:rFonts w:ascii="Arial" w:hAnsi="Arial" w:cs="Arial"/>
          <w:b/>
          <w:i/>
          <w:color w:val="FF0000"/>
          <w:sz w:val="18"/>
          <w:szCs w:val="18"/>
        </w:rPr>
        <w:t xml:space="preserve"> пляж</w:t>
      </w:r>
      <w:r w:rsidRPr="00C11CB4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C11CB4">
        <w:rPr>
          <w:rFonts w:ascii="Arial" w:hAnsi="Arial" w:cs="Arial"/>
          <w:sz w:val="18"/>
          <w:szCs w:val="18"/>
        </w:rPr>
        <w:t>– излюбленное место среди местных жителей. Берег покрыт вулканическим песком, а зеленая полоса летом раскрашена цветущими травами и ягодниками (шиповник, жимолость, голубика).</w:t>
      </w:r>
    </w:p>
    <w:p w:rsidR="0057522F" w:rsidRPr="00BC193D" w:rsidRDefault="0057522F" w:rsidP="00BC193D">
      <w:pPr>
        <w:pStyle w:val="aa"/>
        <w:kinsoku w:val="0"/>
        <w:overflowPunct w:val="0"/>
        <w:spacing w:before="92" w:after="120"/>
        <w:ind w:right="-221"/>
        <w:rPr>
          <w:b/>
          <w:bCs/>
          <w:color w:val="243E7D"/>
        </w:rPr>
      </w:pPr>
      <w:r w:rsidRPr="00BC193D">
        <w:rPr>
          <w:b/>
          <w:bCs/>
          <w:color w:val="FF0000"/>
        </w:rPr>
        <w:t xml:space="preserve">День 4 –  </w:t>
      </w:r>
      <w:r w:rsidRPr="00BC193D">
        <w:rPr>
          <w:b/>
          <w:bCs/>
          <w:color w:val="243E7D"/>
        </w:rPr>
        <w:t xml:space="preserve">Этническая экскурсия в питомнике ездовых собак, купание в </w:t>
      </w:r>
      <w:proofErr w:type="spellStart"/>
      <w:r w:rsidRPr="00BC193D">
        <w:rPr>
          <w:b/>
          <w:bCs/>
          <w:color w:val="243E7D"/>
        </w:rPr>
        <w:t>Зеленовских</w:t>
      </w:r>
      <w:proofErr w:type="spellEnd"/>
      <w:r w:rsidRPr="00BC193D">
        <w:rPr>
          <w:b/>
          <w:bCs/>
          <w:color w:val="243E7D"/>
        </w:rPr>
        <w:t xml:space="preserve"> Озерках.</w:t>
      </w:r>
    </w:p>
    <w:p w:rsidR="0057522F" w:rsidRDefault="0057522F" w:rsidP="00BC193D">
      <w:pPr>
        <w:pStyle w:val="aa"/>
        <w:kinsoku w:val="0"/>
        <w:overflowPunct w:val="0"/>
        <w:ind w:right="-1"/>
        <w:jc w:val="both"/>
        <w:rPr>
          <w:rFonts w:cs="Times New Roman"/>
          <w:szCs w:val="24"/>
        </w:rPr>
      </w:pPr>
      <w:r w:rsidRPr="00BC193D">
        <w:rPr>
          <w:rFonts w:cs="Times New Roman"/>
          <w:szCs w:val="24"/>
        </w:rPr>
        <w:t xml:space="preserve">Переезд на машине в этнический </w:t>
      </w:r>
      <w:r w:rsidR="00BC193D" w:rsidRPr="00BC193D">
        <w:rPr>
          <w:rFonts w:cs="Times New Roman"/>
          <w:szCs w:val="24"/>
        </w:rPr>
        <w:t xml:space="preserve">комплекс. </w:t>
      </w:r>
      <w:r w:rsidRPr="00BC193D">
        <w:rPr>
          <w:rFonts w:cs="Times New Roman"/>
          <w:szCs w:val="24"/>
        </w:rPr>
        <w:t>Экскурсия по пит</w:t>
      </w:r>
      <w:r w:rsidR="00BC193D" w:rsidRPr="00BC193D">
        <w:rPr>
          <w:rFonts w:cs="Times New Roman"/>
          <w:szCs w:val="24"/>
        </w:rPr>
        <w:t xml:space="preserve">омнику ездовых собак. Встреча  </w:t>
      </w:r>
      <w:r w:rsidRPr="00BC193D">
        <w:rPr>
          <w:rFonts w:cs="Times New Roman"/>
          <w:szCs w:val="24"/>
        </w:rPr>
        <w:t xml:space="preserve">представителями коренных народов Камчатки, обед, фотосессия. Переезд на радоновые источники – </w:t>
      </w:r>
      <w:proofErr w:type="spellStart"/>
      <w:r w:rsidRPr="00BC193D">
        <w:rPr>
          <w:rFonts w:cs="Times New Roman"/>
          <w:szCs w:val="24"/>
        </w:rPr>
        <w:t>Зеленовские</w:t>
      </w:r>
      <w:proofErr w:type="spellEnd"/>
      <w:r w:rsidRPr="00BC193D">
        <w:rPr>
          <w:rFonts w:cs="Times New Roman"/>
          <w:szCs w:val="24"/>
        </w:rPr>
        <w:t xml:space="preserve"> озерки. Купание в ваннах и бассейне. Возвращение в гостиницу, отдых.</w:t>
      </w:r>
    </w:p>
    <w:p w:rsidR="00BC193D" w:rsidRPr="00BC193D" w:rsidRDefault="00BC193D" w:rsidP="00BC193D">
      <w:pPr>
        <w:pStyle w:val="aa"/>
        <w:kinsoku w:val="0"/>
        <w:overflowPunct w:val="0"/>
        <w:ind w:left="142" w:right="-1"/>
        <w:jc w:val="both"/>
        <w:rPr>
          <w:rFonts w:cs="Times New Roman"/>
          <w:szCs w:val="24"/>
        </w:rPr>
      </w:pPr>
    </w:p>
    <w:p w:rsidR="0057522F" w:rsidRPr="00BC193D" w:rsidRDefault="00BC193D" w:rsidP="0057522F">
      <w:pPr>
        <w:rPr>
          <w:rFonts w:ascii="Arial" w:hAnsi="Arial" w:cs="Arial"/>
          <w:sz w:val="18"/>
          <w:szCs w:val="18"/>
        </w:rPr>
      </w:pPr>
      <w:r w:rsidRPr="00BC193D">
        <w:rPr>
          <w:rFonts w:ascii="Arial" w:hAnsi="Arial" w:cs="Arial"/>
          <w:b/>
          <w:bCs/>
          <w:i/>
          <w:iCs/>
          <w:color w:val="ED1C28"/>
          <w:sz w:val="18"/>
          <w:szCs w:val="18"/>
        </w:rPr>
        <w:t>Этнический комплек</w:t>
      </w:r>
      <w:proofErr w:type="gramStart"/>
      <w:r w:rsidRPr="00BC193D">
        <w:rPr>
          <w:rFonts w:ascii="Arial" w:hAnsi="Arial" w:cs="Arial"/>
          <w:b/>
          <w:bCs/>
          <w:i/>
          <w:iCs/>
          <w:color w:val="ED1C28"/>
          <w:sz w:val="18"/>
          <w:szCs w:val="18"/>
        </w:rPr>
        <w:t>с-</w:t>
      </w:r>
      <w:proofErr w:type="gramEnd"/>
      <w:r>
        <w:rPr>
          <w:rFonts w:ascii="Arial" w:hAnsi="Arial" w:cs="Arial"/>
          <w:b/>
          <w:bCs/>
          <w:i/>
          <w:iCs/>
          <w:color w:val="ED1C28"/>
          <w:sz w:val="18"/>
          <w:szCs w:val="18"/>
        </w:rPr>
        <w:t xml:space="preserve"> </w:t>
      </w:r>
      <w:r w:rsidRPr="00BC193D">
        <w:rPr>
          <w:rFonts w:ascii="Arial" w:hAnsi="Arial" w:cs="Arial"/>
          <w:sz w:val="18"/>
          <w:szCs w:val="18"/>
        </w:rPr>
        <w:t>питомник ездовых собак познакомит вас с культурой коренных народов Камчатки (коряков, ительменов, эвенов). Гостям расскажут об истории развития ездового спорта на Камчатке, тесно связанного с культурой местных аборигенов, покажут красочную творческую программу и обучат основным движениям национального танца. Так же вы получите уникальную возможность сфотографироваться в национальной одежде, познакомиться с укладом жизни и быта коренных народов Камчатки и насладиться горячей, ароматной ухой на свежем воздухе</w:t>
      </w:r>
      <w:r>
        <w:rPr>
          <w:rFonts w:ascii="Arial" w:hAnsi="Arial" w:cs="Arial"/>
          <w:sz w:val="18"/>
          <w:szCs w:val="18"/>
        </w:rPr>
        <w:t>.</w:t>
      </w:r>
    </w:p>
    <w:p w:rsidR="00BC193D" w:rsidRPr="006E26C6" w:rsidRDefault="00BC193D" w:rsidP="00BC193D">
      <w:pPr>
        <w:pStyle w:val="aa"/>
        <w:kinsoku w:val="0"/>
        <w:overflowPunct w:val="0"/>
        <w:spacing w:before="92" w:after="120"/>
        <w:ind w:right="-221"/>
        <w:rPr>
          <w:b/>
          <w:bCs/>
          <w:color w:val="243E7D"/>
        </w:rPr>
      </w:pPr>
      <w:r>
        <w:rPr>
          <w:b/>
          <w:bCs/>
          <w:color w:val="FF0000"/>
        </w:rPr>
        <w:t>День 5</w:t>
      </w:r>
      <w:r w:rsidRPr="006E26C6">
        <w:rPr>
          <w:b/>
          <w:bCs/>
          <w:color w:val="FF0000"/>
        </w:rPr>
        <w:t xml:space="preserve"> –</w:t>
      </w:r>
      <w:r w:rsidRPr="006E26C6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 </w:t>
      </w:r>
      <w:proofErr w:type="spellStart"/>
      <w:r>
        <w:rPr>
          <w:b/>
          <w:bCs/>
          <w:color w:val="243E7D"/>
        </w:rPr>
        <w:t>Вилючинский</w:t>
      </w:r>
      <w:proofErr w:type="spellEnd"/>
      <w:r>
        <w:rPr>
          <w:b/>
          <w:bCs/>
          <w:color w:val="243E7D"/>
        </w:rPr>
        <w:t xml:space="preserve"> водопад. Верхне-</w:t>
      </w:r>
      <w:proofErr w:type="spellStart"/>
      <w:r>
        <w:rPr>
          <w:b/>
          <w:bCs/>
          <w:color w:val="243E7D"/>
        </w:rPr>
        <w:t>Паратунские</w:t>
      </w:r>
      <w:proofErr w:type="spellEnd"/>
      <w:r>
        <w:rPr>
          <w:b/>
          <w:bCs/>
          <w:color w:val="243E7D"/>
        </w:rPr>
        <w:t xml:space="preserve"> горячие источники.</w:t>
      </w:r>
      <w:r w:rsidRPr="006E26C6">
        <w:rPr>
          <w:b/>
          <w:bCs/>
          <w:color w:val="243E7D"/>
        </w:rPr>
        <w:t xml:space="preserve"> </w:t>
      </w:r>
    </w:p>
    <w:p w:rsidR="00BC193D" w:rsidRDefault="00BC193D" w:rsidP="00BC193D">
      <w:pPr>
        <w:pStyle w:val="aa"/>
        <w:kinsoku w:val="0"/>
        <w:overflowPunct w:val="0"/>
        <w:ind w:right="-1"/>
        <w:jc w:val="both"/>
        <w:rPr>
          <w:rFonts w:cs="Times New Roman"/>
          <w:szCs w:val="24"/>
        </w:rPr>
      </w:pPr>
      <w:r w:rsidRPr="00C36049">
        <w:rPr>
          <w:rFonts w:cs="Times New Roman"/>
          <w:szCs w:val="24"/>
        </w:rPr>
        <w:t xml:space="preserve">Завтрак в гостинице. Переезд к подножию </w:t>
      </w:r>
      <w:proofErr w:type="spellStart"/>
      <w:r w:rsidRPr="00C36049">
        <w:rPr>
          <w:rFonts w:cs="Times New Roman"/>
          <w:szCs w:val="24"/>
        </w:rPr>
        <w:t>Вилючинского</w:t>
      </w:r>
      <w:proofErr w:type="spellEnd"/>
      <w:r w:rsidRPr="00C36049">
        <w:rPr>
          <w:rFonts w:cs="Times New Roman"/>
          <w:szCs w:val="24"/>
        </w:rPr>
        <w:t xml:space="preserve"> вулкана на в</w:t>
      </w:r>
      <w:r>
        <w:rPr>
          <w:rFonts w:cs="Times New Roman"/>
          <w:szCs w:val="24"/>
        </w:rPr>
        <w:t>недорожном транспорте (около 2х</w:t>
      </w:r>
      <w:r w:rsidRPr="00C36049">
        <w:rPr>
          <w:rFonts w:cs="Times New Roman"/>
          <w:szCs w:val="24"/>
        </w:rPr>
        <w:t xml:space="preserve"> часов), инструктаж перед выходом на прогулку.</w:t>
      </w:r>
      <w:r>
        <w:rPr>
          <w:rFonts w:cs="Times New Roman"/>
          <w:szCs w:val="24"/>
        </w:rPr>
        <w:t xml:space="preserve"> Прогулка к водопаду (около 2 часов). Обед-пикник. Переезд к Верхне-</w:t>
      </w:r>
      <w:proofErr w:type="spellStart"/>
      <w:r>
        <w:rPr>
          <w:rFonts w:cs="Times New Roman"/>
          <w:szCs w:val="24"/>
        </w:rPr>
        <w:t>Паратунским</w:t>
      </w:r>
      <w:proofErr w:type="spellEnd"/>
      <w:r>
        <w:rPr>
          <w:rFonts w:cs="Times New Roman"/>
          <w:szCs w:val="24"/>
        </w:rPr>
        <w:t xml:space="preserve"> горячим источникам. Купание в диких источниках. Возвращение в гостиницу. </w:t>
      </w:r>
    </w:p>
    <w:p w:rsidR="00BC193D" w:rsidRDefault="00BC193D" w:rsidP="00BC193D">
      <w:pPr>
        <w:pStyle w:val="aa"/>
        <w:kinsoku w:val="0"/>
        <w:overflowPunct w:val="0"/>
        <w:spacing w:before="240" w:line="228" w:lineRule="auto"/>
        <w:ind w:left="113" w:right="64"/>
        <w:jc w:val="both"/>
        <w:rPr>
          <w:rFonts w:eastAsiaTheme="minorHAnsi"/>
          <w:sz w:val="18"/>
          <w:szCs w:val="18"/>
          <w:lang w:eastAsia="en-US"/>
        </w:rPr>
      </w:pPr>
      <w:proofErr w:type="spellStart"/>
      <w:r w:rsidRPr="00336DE7">
        <w:rPr>
          <w:b/>
          <w:i/>
          <w:color w:val="FF0000"/>
          <w:sz w:val="18"/>
          <w:szCs w:val="18"/>
        </w:rPr>
        <w:t>Вилючинский</w:t>
      </w:r>
      <w:proofErr w:type="spellEnd"/>
      <w:r w:rsidRPr="00336DE7">
        <w:rPr>
          <w:b/>
          <w:i/>
          <w:color w:val="FF0000"/>
          <w:sz w:val="18"/>
          <w:szCs w:val="18"/>
        </w:rPr>
        <w:t xml:space="preserve"> водопад,</w:t>
      </w:r>
      <w:r w:rsidRPr="00336DE7">
        <w:rPr>
          <w:sz w:val="18"/>
          <w:szCs w:val="18"/>
        </w:rPr>
        <w:t xml:space="preserve"> </w:t>
      </w:r>
      <w:r w:rsidRPr="00BC193D">
        <w:rPr>
          <w:rFonts w:eastAsiaTheme="minorHAnsi"/>
          <w:sz w:val="18"/>
          <w:szCs w:val="18"/>
          <w:lang w:eastAsia="en-US"/>
        </w:rPr>
        <w:t xml:space="preserve">расположенный на склоне </w:t>
      </w:r>
      <w:proofErr w:type="spellStart"/>
      <w:r w:rsidRPr="00BC193D">
        <w:rPr>
          <w:rFonts w:eastAsiaTheme="minorHAnsi"/>
          <w:sz w:val="18"/>
          <w:szCs w:val="18"/>
          <w:lang w:eastAsia="en-US"/>
        </w:rPr>
        <w:t>Вилючинского</w:t>
      </w:r>
      <w:proofErr w:type="spellEnd"/>
      <w:r w:rsidRPr="00BC193D">
        <w:rPr>
          <w:rFonts w:eastAsiaTheme="minorHAnsi"/>
          <w:sz w:val="18"/>
          <w:szCs w:val="18"/>
          <w:lang w:eastAsia="en-US"/>
        </w:rPr>
        <w:t xml:space="preserve"> вулкана - это красивый каскад воды, образованный от таяния снежника. На склонах вулкана находятся ледники, из одного из них при таянии льда, в летнее время, берут свое начало воды, которые образуют небольшую речку, и ниже по течению у подножия вулкана падают с высоты около 40 метров. Верхне-</w:t>
      </w:r>
      <w:proofErr w:type="spellStart"/>
      <w:r w:rsidRPr="00BC193D">
        <w:rPr>
          <w:rFonts w:eastAsiaTheme="minorHAnsi"/>
          <w:sz w:val="18"/>
          <w:szCs w:val="18"/>
          <w:lang w:eastAsia="en-US"/>
        </w:rPr>
        <w:t>Паратунские</w:t>
      </w:r>
      <w:proofErr w:type="spellEnd"/>
      <w:r w:rsidRPr="00BC193D">
        <w:rPr>
          <w:rFonts w:eastAsiaTheme="minorHAnsi"/>
          <w:sz w:val="18"/>
          <w:szCs w:val="18"/>
          <w:lang w:eastAsia="en-US"/>
        </w:rPr>
        <w:t xml:space="preserve"> термальные источники  -  горячие источники, которые находятся на северо-восточном склоне сопки Горячей, недалеко от </w:t>
      </w:r>
      <w:proofErr w:type="spellStart"/>
      <w:r w:rsidRPr="00BC193D">
        <w:rPr>
          <w:rFonts w:eastAsiaTheme="minorHAnsi"/>
          <w:sz w:val="18"/>
          <w:szCs w:val="18"/>
          <w:lang w:eastAsia="en-US"/>
        </w:rPr>
        <w:t>Вилючинского</w:t>
      </w:r>
      <w:proofErr w:type="spellEnd"/>
      <w:r w:rsidRPr="00BC193D">
        <w:rPr>
          <w:rFonts w:eastAsiaTheme="minorHAnsi"/>
          <w:sz w:val="18"/>
          <w:szCs w:val="18"/>
          <w:lang w:eastAsia="en-US"/>
        </w:rPr>
        <w:t xml:space="preserve"> вулкана. Источники состоят из двух десятков грифонов с температурой от чуть ощутимой до 70</w:t>
      </w:r>
      <w:proofErr w:type="gramStart"/>
      <w:r w:rsidRPr="00BC193D">
        <w:rPr>
          <w:rFonts w:eastAsiaTheme="minorHAnsi"/>
          <w:sz w:val="18"/>
          <w:szCs w:val="18"/>
          <w:lang w:eastAsia="en-US"/>
        </w:rPr>
        <w:t>°С</w:t>
      </w:r>
      <w:proofErr w:type="gramEnd"/>
      <w:r w:rsidRPr="00BC193D">
        <w:rPr>
          <w:rFonts w:eastAsiaTheme="minorHAnsi"/>
          <w:sz w:val="18"/>
          <w:szCs w:val="18"/>
          <w:lang w:eastAsia="en-US"/>
        </w:rPr>
        <w:t>, имеют лечебные свойства.</w:t>
      </w:r>
    </w:p>
    <w:p w:rsidR="00E42E70" w:rsidRDefault="00E42E70" w:rsidP="00E42E70">
      <w:pPr>
        <w:pStyle w:val="aa"/>
        <w:kinsoku w:val="0"/>
        <w:overflowPunct w:val="0"/>
        <w:ind w:left="142" w:right="-1"/>
        <w:rPr>
          <w:b/>
          <w:bCs/>
          <w:color w:val="FF0000"/>
        </w:rPr>
      </w:pPr>
    </w:p>
    <w:p w:rsidR="00E42E70" w:rsidRDefault="00E42E70" w:rsidP="00E42E70">
      <w:pPr>
        <w:pStyle w:val="aa"/>
        <w:kinsoku w:val="0"/>
        <w:overflowPunct w:val="0"/>
        <w:ind w:right="-1"/>
        <w:rPr>
          <w:b/>
          <w:bCs/>
          <w:color w:val="243E7D"/>
        </w:rPr>
      </w:pPr>
      <w:r>
        <w:rPr>
          <w:b/>
          <w:bCs/>
          <w:color w:val="FF0000"/>
        </w:rPr>
        <w:t>День 6</w:t>
      </w:r>
      <w:r w:rsidRPr="006E26C6">
        <w:rPr>
          <w:b/>
          <w:bCs/>
          <w:color w:val="FF0000"/>
        </w:rPr>
        <w:t xml:space="preserve"> –</w:t>
      </w:r>
      <w:r w:rsidRPr="006E26C6">
        <w:rPr>
          <w:bCs/>
          <w:color w:val="FF0000"/>
        </w:rPr>
        <w:t xml:space="preserve"> </w:t>
      </w:r>
      <w:r>
        <w:rPr>
          <w:b/>
          <w:bCs/>
          <w:color w:val="243E7D"/>
        </w:rPr>
        <w:t>Завтрак. Выписка из гостиницы (до12:00). Трансфер в аэропорт. Вылет.</w:t>
      </w:r>
    </w:p>
    <w:p w:rsidR="00E42E70" w:rsidRPr="00336DE7" w:rsidRDefault="00E42E70" w:rsidP="00BC193D">
      <w:pPr>
        <w:pStyle w:val="aa"/>
        <w:kinsoku w:val="0"/>
        <w:overflowPunct w:val="0"/>
        <w:spacing w:before="240" w:line="228" w:lineRule="auto"/>
        <w:ind w:left="113" w:right="64"/>
        <w:jc w:val="both"/>
        <w:rPr>
          <w:sz w:val="18"/>
          <w:szCs w:val="18"/>
        </w:rPr>
      </w:pPr>
    </w:p>
    <w:tbl>
      <w:tblPr>
        <w:tblStyle w:val="ac"/>
        <w:tblW w:w="10344" w:type="dxa"/>
        <w:tblInd w:w="-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5099"/>
        <w:gridCol w:w="5245"/>
      </w:tblGrid>
      <w:tr w:rsidR="00BC193D" w:rsidRPr="005F4E13" w:rsidTr="00BC193D">
        <w:trPr>
          <w:trHeight w:val="3411"/>
        </w:trPr>
        <w:tc>
          <w:tcPr>
            <w:tcW w:w="5099" w:type="dxa"/>
            <w:shd w:val="clear" w:color="auto" w:fill="auto"/>
          </w:tcPr>
          <w:p w:rsidR="00BC193D" w:rsidRPr="005F4E13" w:rsidRDefault="00BC193D" w:rsidP="00BC193D">
            <w:pPr>
              <w:pStyle w:val="aa"/>
              <w:kinsoku w:val="0"/>
              <w:overflowPunct w:val="0"/>
              <w:spacing w:before="119"/>
              <w:ind w:left="170" w:right="1"/>
              <w:rPr>
                <w:b/>
                <w:bCs/>
                <w:color w:val="243E7D"/>
              </w:rPr>
            </w:pPr>
            <w:r w:rsidRPr="005F4E13">
              <w:rPr>
                <w:b/>
                <w:bCs/>
                <w:color w:val="243E7D"/>
              </w:rPr>
              <w:lastRenderedPageBreak/>
              <w:t>СТОИМОСТЬ ВКЛЮЧАЕТ:</w:t>
            </w:r>
          </w:p>
          <w:p w:rsidR="00BC193D" w:rsidRPr="005E3752" w:rsidRDefault="00BC193D" w:rsidP="00BC193D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line="249" w:lineRule="auto"/>
              <w:ind w:right="1"/>
              <w:rPr>
                <w:color w:val="231F20"/>
              </w:rPr>
            </w:pPr>
            <w:r w:rsidRPr="005E3752">
              <w:rPr>
                <w:color w:val="231F20"/>
              </w:rPr>
              <w:t>Прож</w:t>
            </w:r>
            <w:r>
              <w:rPr>
                <w:color w:val="231F20"/>
              </w:rPr>
              <w:t xml:space="preserve">ивание в гостинице в Паратунке или </w:t>
            </w:r>
            <w:r w:rsidRPr="005E3752">
              <w:rPr>
                <w:color w:val="231F20"/>
              </w:rPr>
              <w:t>П</w:t>
            </w:r>
            <w:r>
              <w:rPr>
                <w:color w:val="231F20"/>
              </w:rPr>
              <w:t>етропавловске</w:t>
            </w:r>
            <w:r w:rsidRPr="005E3752">
              <w:rPr>
                <w:color w:val="231F20"/>
              </w:rPr>
              <w:t>-Камчатском</w:t>
            </w:r>
          </w:p>
          <w:p w:rsidR="00BC193D" w:rsidRPr="005E3752" w:rsidRDefault="00BC193D" w:rsidP="00BC193D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line="249" w:lineRule="auto"/>
              <w:ind w:right="1"/>
              <w:rPr>
                <w:color w:val="231F20"/>
              </w:rPr>
            </w:pPr>
            <w:r w:rsidRPr="005E3752">
              <w:rPr>
                <w:color w:val="231F20"/>
              </w:rPr>
              <w:t>Питание по программе</w:t>
            </w:r>
          </w:p>
          <w:p w:rsidR="00BC193D" w:rsidRPr="005E3752" w:rsidRDefault="00BC193D" w:rsidP="00BC193D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line="249" w:lineRule="auto"/>
              <w:ind w:right="1"/>
              <w:rPr>
                <w:color w:val="231F20"/>
              </w:rPr>
            </w:pPr>
            <w:r w:rsidRPr="005E3752">
              <w:rPr>
                <w:color w:val="231F20"/>
              </w:rPr>
              <w:t>Услуги гидов</w:t>
            </w:r>
            <w:r>
              <w:rPr>
                <w:color w:val="231F20"/>
              </w:rPr>
              <w:t>-проводников на полевых программах</w:t>
            </w:r>
          </w:p>
          <w:p w:rsidR="00BC193D" w:rsidRDefault="00BC193D" w:rsidP="00BC193D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 w:line="249" w:lineRule="auto"/>
              <w:ind w:right="1"/>
              <w:rPr>
                <w:color w:val="231F20"/>
              </w:rPr>
            </w:pPr>
            <w:r>
              <w:rPr>
                <w:color w:val="231F20"/>
              </w:rPr>
              <w:t>Услуги экскурсовода-координатора (4 дня по основной программе)</w:t>
            </w:r>
          </w:p>
          <w:p w:rsidR="00BC193D" w:rsidRPr="005F4E13" w:rsidRDefault="00BC193D" w:rsidP="00BC193D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1" w:line="249" w:lineRule="auto"/>
              <w:ind w:right="1"/>
              <w:rPr>
                <w:color w:val="231F20"/>
              </w:rPr>
            </w:pPr>
            <w:r>
              <w:rPr>
                <w:color w:val="231F20"/>
              </w:rPr>
              <w:t>При проживании в Паратунке – купание в бассейне с термальной водой</w:t>
            </w:r>
          </w:p>
        </w:tc>
        <w:tc>
          <w:tcPr>
            <w:tcW w:w="5245" w:type="dxa"/>
            <w:shd w:val="clear" w:color="auto" w:fill="auto"/>
          </w:tcPr>
          <w:p w:rsidR="00BC193D" w:rsidRPr="005F4E13" w:rsidRDefault="00BC193D" w:rsidP="00BC193D">
            <w:pPr>
              <w:pStyle w:val="aa"/>
              <w:kinsoku w:val="0"/>
              <w:overflowPunct w:val="0"/>
              <w:spacing w:before="119"/>
              <w:ind w:left="170"/>
              <w:rPr>
                <w:b/>
                <w:bCs/>
                <w:color w:val="243E7D"/>
              </w:rPr>
            </w:pPr>
            <w:r w:rsidRPr="005F4E13">
              <w:rPr>
                <w:b/>
                <w:bCs/>
                <w:color w:val="243E7D"/>
              </w:rPr>
              <w:t>ДОПОЛНИТЕЛЬНО ОПЛАЧИВАЕТСЯ:</w:t>
            </w:r>
          </w:p>
          <w:p w:rsidR="00BC193D" w:rsidRPr="005F4E13" w:rsidRDefault="00BC193D" w:rsidP="00BC193D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5"/>
              <w:ind w:right="1"/>
              <w:rPr>
                <w:color w:val="231F20"/>
              </w:rPr>
            </w:pPr>
            <w:r w:rsidRPr="005F4E13">
              <w:rPr>
                <w:color w:val="231F20"/>
              </w:rPr>
              <w:t>Ужины в гостинице</w:t>
            </w:r>
          </w:p>
          <w:p w:rsidR="00BC193D" w:rsidRPr="005F4E13" w:rsidRDefault="00BC193D" w:rsidP="00BC193D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5"/>
              <w:ind w:right="1"/>
              <w:rPr>
                <w:color w:val="231F20"/>
              </w:rPr>
            </w:pPr>
            <w:r w:rsidRPr="005F4E13">
              <w:rPr>
                <w:color w:val="231F20"/>
              </w:rPr>
              <w:t>Спиртные напитки</w:t>
            </w:r>
          </w:p>
          <w:p w:rsidR="00BC193D" w:rsidRPr="005F4E13" w:rsidRDefault="00BC193D" w:rsidP="00BC193D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5"/>
              <w:ind w:right="1"/>
              <w:rPr>
                <w:color w:val="231F20"/>
              </w:rPr>
            </w:pPr>
            <w:r w:rsidRPr="005F4E13">
              <w:rPr>
                <w:color w:val="231F20"/>
              </w:rPr>
              <w:t>Личное снаряжение</w:t>
            </w:r>
          </w:p>
          <w:p w:rsidR="00BC193D" w:rsidRPr="005F4E13" w:rsidRDefault="00BC193D" w:rsidP="00BC193D">
            <w:pPr>
              <w:pStyle w:val="aa"/>
              <w:numPr>
                <w:ilvl w:val="0"/>
                <w:numId w:val="1"/>
              </w:numPr>
              <w:tabs>
                <w:tab w:val="left" w:pos="597"/>
              </w:tabs>
              <w:kinsoku w:val="0"/>
              <w:overflowPunct w:val="0"/>
              <w:spacing w:before="125"/>
              <w:ind w:right="1"/>
              <w:rPr>
                <w:color w:val="231F20"/>
              </w:rPr>
            </w:pPr>
            <w:r w:rsidRPr="005F4E13">
              <w:rPr>
                <w:color w:val="231F20"/>
              </w:rPr>
              <w:t xml:space="preserve">Другие услуги, не указанные в программе </w:t>
            </w:r>
          </w:p>
          <w:p w:rsidR="00BC193D" w:rsidRPr="005F4E13" w:rsidRDefault="00BC193D" w:rsidP="00BC193D">
            <w:pPr>
              <w:pStyle w:val="aa"/>
              <w:kinsoku w:val="0"/>
              <w:overflowPunct w:val="0"/>
              <w:spacing w:before="11"/>
              <w:ind w:left="473"/>
              <w:rPr>
                <w:color w:val="231F20"/>
              </w:rPr>
            </w:pPr>
          </w:p>
        </w:tc>
      </w:tr>
    </w:tbl>
    <w:p w:rsidR="00BC193D" w:rsidRDefault="00BC193D" w:rsidP="00BC193D"/>
    <w:p w:rsidR="00BC193D" w:rsidRPr="00336DE7" w:rsidRDefault="00BC193D" w:rsidP="00BC193D">
      <w:pPr>
        <w:pStyle w:val="aa"/>
        <w:kinsoku w:val="0"/>
        <w:overflowPunct w:val="0"/>
        <w:spacing w:before="92"/>
        <w:ind w:left="142"/>
        <w:rPr>
          <w:b/>
          <w:bCs/>
          <w:color w:val="243E7D"/>
          <w:szCs w:val="24"/>
        </w:rPr>
      </w:pPr>
      <w:r w:rsidRPr="005F4E13">
        <w:rPr>
          <w:b/>
          <w:bCs/>
          <w:color w:val="243E7D"/>
          <w:szCs w:val="24"/>
        </w:rPr>
        <w:t>СПИСОК НЕОБХОДИМЫХ ВЕЩЕЙ:</w:t>
      </w:r>
    </w:p>
    <w:p w:rsidR="00BC193D" w:rsidRPr="005F4E13" w:rsidRDefault="00BC193D" w:rsidP="00BC193D">
      <w:pPr>
        <w:pStyle w:val="aa"/>
        <w:numPr>
          <w:ilvl w:val="0"/>
          <w:numId w:val="1"/>
        </w:numPr>
        <w:tabs>
          <w:tab w:val="left" w:pos="597"/>
        </w:tabs>
        <w:kinsoku w:val="0"/>
        <w:overflowPunct w:val="0"/>
        <w:ind w:left="470" w:hanging="357"/>
        <w:rPr>
          <w:color w:val="231F20"/>
          <w:szCs w:val="18"/>
        </w:rPr>
      </w:pPr>
      <w:r>
        <w:rPr>
          <w:color w:val="231F20"/>
          <w:szCs w:val="18"/>
        </w:rPr>
        <w:t>н</w:t>
      </w:r>
      <w:r w:rsidRPr="005F4E13">
        <w:rPr>
          <w:color w:val="231F20"/>
          <w:szCs w:val="18"/>
        </w:rPr>
        <w:t xml:space="preserve">ебольшой </w:t>
      </w:r>
      <w:r>
        <w:rPr>
          <w:color w:val="231F20"/>
          <w:szCs w:val="18"/>
        </w:rPr>
        <w:t xml:space="preserve">штурмовой рюкзак для трекингов </w:t>
      </w:r>
      <w:r w:rsidRPr="005F4E13">
        <w:rPr>
          <w:color w:val="231F20"/>
          <w:szCs w:val="18"/>
        </w:rPr>
        <w:t>(для личных вещей)</w:t>
      </w:r>
    </w:p>
    <w:p w:rsidR="00BC193D" w:rsidRPr="005F4E13" w:rsidRDefault="00BC193D" w:rsidP="00BC193D">
      <w:pPr>
        <w:pStyle w:val="aa"/>
        <w:numPr>
          <w:ilvl w:val="0"/>
          <w:numId w:val="1"/>
        </w:numPr>
        <w:tabs>
          <w:tab w:val="left" w:pos="597"/>
        </w:tabs>
        <w:kinsoku w:val="0"/>
        <w:overflowPunct w:val="0"/>
        <w:ind w:left="470" w:hanging="357"/>
        <w:rPr>
          <w:color w:val="231F20"/>
          <w:szCs w:val="18"/>
        </w:rPr>
      </w:pPr>
      <w:r>
        <w:rPr>
          <w:color w:val="231F20"/>
          <w:szCs w:val="18"/>
        </w:rPr>
        <w:t xml:space="preserve">удобные разношенные (желательно высокие) ботинки с протектором или </w:t>
      </w:r>
      <w:proofErr w:type="spellStart"/>
      <w:r>
        <w:rPr>
          <w:color w:val="231F20"/>
          <w:szCs w:val="18"/>
        </w:rPr>
        <w:t>трекинговые</w:t>
      </w:r>
      <w:proofErr w:type="spellEnd"/>
    </w:p>
    <w:p w:rsidR="00BC193D" w:rsidRPr="005F4E13" w:rsidRDefault="00BC193D" w:rsidP="00BC193D">
      <w:pPr>
        <w:pStyle w:val="aa"/>
        <w:numPr>
          <w:ilvl w:val="0"/>
          <w:numId w:val="1"/>
        </w:numPr>
        <w:tabs>
          <w:tab w:val="left" w:pos="597"/>
        </w:tabs>
        <w:kinsoku w:val="0"/>
        <w:overflowPunct w:val="0"/>
        <w:ind w:left="470" w:hanging="357"/>
        <w:rPr>
          <w:color w:val="231F20"/>
          <w:szCs w:val="18"/>
        </w:rPr>
      </w:pPr>
      <w:r w:rsidRPr="005F4E13">
        <w:rPr>
          <w:color w:val="231F20"/>
          <w:szCs w:val="18"/>
        </w:rPr>
        <w:t>непромокаемая куртка с капюшоном, спортивные штаны</w:t>
      </w:r>
    </w:p>
    <w:p w:rsidR="00BC193D" w:rsidRPr="005F4E13" w:rsidRDefault="00BC193D" w:rsidP="00BC193D">
      <w:pPr>
        <w:pStyle w:val="aa"/>
        <w:numPr>
          <w:ilvl w:val="0"/>
          <w:numId w:val="1"/>
        </w:numPr>
        <w:tabs>
          <w:tab w:val="left" w:pos="597"/>
        </w:tabs>
        <w:kinsoku w:val="0"/>
        <w:overflowPunct w:val="0"/>
        <w:ind w:left="470" w:hanging="357"/>
        <w:rPr>
          <w:color w:val="231F20"/>
          <w:szCs w:val="18"/>
        </w:rPr>
      </w:pPr>
      <w:r w:rsidRPr="005F4E13">
        <w:rPr>
          <w:color w:val="231F20"/>
          <w:szCs w:val="18"/>
        </w:rPr>
        <w:t>головной убор (кепка и шапка)</w:t>
      </w:r>
    </w:p>
    <w:p w:rsidR="00BC193D" w:rsidRPr="005F4E13" w:rsidRDefault="00BC193D" w:rsidP="00BC193D">
      <w:pPr>
        <w:pStyle w:val="aa"/>
        <w:numPr>
          <w:ilvl w:val="0"/>
          <w:numId w:val="1"/>
        </w:numPr>
        <w:tabs>
          <w:tab w:val="left" w:pos="597"/>
        </w:tabs>
        <w:kinsoku w:val="0"/>
        <w:overflowPunct w:val="0"/>
        <w:ind w:left="470" w:hanging="357"/>
        <w:rPr>
          <w:color w:val="231F20"/>
          <w:szCs w:val="18"/>
        </w:rPr>
      </w:pPr>
      <w:r w:rsidRPr="005F4E13">
        <w:rPr>
          <w:color w:val="231F20"/>
          <w:szCs w:val="18"/>
        </w:rPr>
        <w:t>рука</w:t>
      </w:r>
      <w:r>
        <w:rPr>
          <w:color w:val="231F20"/>
          <w:szCs w:val="18"/>
        </w:rPr>
        <w:t>вицы или перчатки для трекингов</w:t>
      </w:r>
      <w:r w:rsidRPr="005F4E13">
        <w:rPr>
          <w:color w:val="231F20"/>
          <w:szCs w:val="18"/>
        </w:rPr>
        <w:t>, солнцезащитные очки</w:t>
      </w:r>
    </w:p>
    <w:p w:rsidR="00BC193D" w:rsidRPr="005F4E13" w:rsidRDefault="00BC193D" w:rsidP="00BC193D">
      <w:pPr>
        <w:pStyle w:val="aa"/>
        <w:numPr>
          <w:ilvl w:val="0"/>
          <w:numId w:val="1"/>
        </w:numPr>
        <w:tabs>
          <w:tab w:val="left" w:pos="597"/>
        </w:tabs>
        <w:kinsoku w:val="0"/>
        <w:overflowPunct w:val="0"/>
        <w:ind w:left="470" w:hanging="357"/>
        <w:rPr>
          <w:color w:val="231F20"/>
          <w:szCs w:val="18"/>
        </w:rPr>
      </w:pPr>
      <w:r w:rsidRPr="005F4E13">
        <w:rPr>
          <w:color w:val="231F20"/>
          <w:szCs w:val="18"/>
        </w:rPr>
        <w:t>емкость для питья для</w:t>
      </w:r>
      <w:r>
        <w:rPr>
          <w:color w:val="231F20"/>
          <w:szCs w:val="18"/>
        </w:rPr>
        <w:t xml:space="preserve"> тре</w:t>
      </w:r>
      <w:r w:rsidRPr="005F4E13">
        <w:rPr>
          <w:color w:val="231F20"/>
          <w:szCs w:val="18"/>
        </w:rPr>
        <w:t>кингов (пластиковая бутылка, легкая фляжка)</w:t>
      </w:r>
    </w:p>
    <w:p w:rsidR="00BC193D" w:rsidRPr="005F4E13" w:rsidRDefault="00BC193D" w:rsidP="00BC193D">
      <w:pPr>
        <w:pStyle w:val="aa"/>
        <w:numPr>
          <w:ilvl w:val="0"/>
          <w:numId w:val="1"/>
        </w:numPr>
        <w:tabs>
          <w:tab w:val="left" w:pos="597"/>
        </w:tabs>
        <w:kinsoku w:val="0"/>
        <w:overflowPunct w:val="0"/>
        <w:ind w:left="470" w:hanging="357"/>
        <w:rPr>
          <w:color w:val="231F20"/>
          <w:szCs w:val="18"/>
        </w:rPr>
      </w:pPr>
      <w:r w:rsidRPr="005F4E13">
        <w:rPr>
          <w:color w:val="231F20"/>
          <w:szCs w:val="18"/>
        </w:rPr>
        <w:t>средство для защиты от солнечных ожогов, средство защиты от комаров</w:t>
      </w:r>
    </w:p>
    <w:p w:rsidR="00BC193D" w:rsidRPr="005F4E13" w:rsidRDefault="00BC193D" w:rsidP="00BC193D">
      <w:pPr>
        <w:pStyle w:val="aa"/>
        <w:numPr>
          <w:ilvl w:val="0"/>
          <w:numId w:val="1"/>
        </w:numPr>
        <w:tabs>
          <w:tab w:val="left" w:pos="597"/>
        </w:tabs>
        <w:kinsoku w:val="0"/>
        <w:overflowPunct w:val="0"/>
        <w:ind w:left="470" w:hanging="357"/>
        <w:rPr>
          <w:color w:val="231F20"/>
          <w:szCs w:val="18"/>
        </w:rPr>
      </w:pPr>
      <w:r w:rsidRPr="005F4E13">
        <w:rPr>
          <w:color w:val="231F20"/>
          <w:szCs w:val="18"/>
        </w:rPr>
        <w:t>гигиеническая губная помада</w:t>
      </w:r>
    </w:p>
    <w:p w:rsidR="00BC193D" w:rsidRDefault="00BC193D" w:rsidP="00BC193D">
      <w:pPr>
        <w:pStyle w:val="aa"/>
        <w:numPr>
          <w:ilvl w:val="0"/>
          <w:numId w:val="1"/>
        </w:numPr>
        <w:tabs>
          <w:tab w:val="left" w:pos="597"/>
        </w:tabs>
        <w:kinsoku w:val="0"/>
        <w:overflowPunct w:val="0"/>
        <w:ind w:left="470" w:hanging="357"/>
        <w:rPr>
          <w:color w:val="231F20"/>
          <w:szCs w:val="18"/>
        </w:rPr>
      </w:pPr>
      <w:r w:rsidRPr="005F4E13">
        <w:rPr>
          <w:color w:val="231F20"/>
          <w:szCs w:val="18"/>
        </w:rPr>
        <w:t>купальные принадлежности</w:t>
      </w:r>
    </w:p>
    <w:p w:rsidR="00BC193D" w:rsidRPr="005F4E13" w:rsidRDefault="00BC193D" w:rsidP="00BC193D">
      <w:pPr>
        <w:pStyle w:val="aa"/>
        <w:tabs>
          <w:tab w:val="left" w:pos="597"/>
        </w:tabs>
        <w:kinsoku w:val="0"/>
        <w:overflowPunct w:val="0"/>
        <w:ind w:left="470"/>
        <w:rPr>
          <w:color w:val="231F20"/>
          <w:szCs w:val="18"/>
        </w:rPr>
      </w:pPr>
    </w:p>
    <w:tbl>
      <w:tblPr>
        <w:tblStyle w:val="-411"/>
        <w:tblW w:w="10708" w:type="dxa"/>
        <w:tblInd w:w="-110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8"/>
        <w:gridCol w:w="1150"/>
        <w:gridCol w:w="6805"/>
        <w:gridCol w:w="1545"/>
      </w:tblGrid>
      <w:tr w:rsidR="00BC193D" w:rsidRPr="009F2A24" w:rsidTr="00BC1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vAlign w:val="center"/>
          </w:tcPr>
          <w:p w:rsidR="00BC193D" w:rsidRPr="009F2A24" w:rsidRDefault="00BC193D" w:rsidP="00BC193D">
            <w:pPr>
              <w:pStyle w:val="aa"/>
              <w:numPr>
                <w:ilvl w:val="0"/>
                <w:numId w:val="1"/>
              </w:numPr>
              <w:kinsoku w:val="0"/>
              <w:overflowPunct w:val="0"/>
              <w:spacing w:before="7"/>
              <w:jc w:val="center"/>
              <w:rPr>
                <w:bCs w:val="0"/>
                <w:sz w:val="18"/>
                <w:szCs w:val="18"/>
              </w:rPr>
            </w:pPr>
            <w:r w:rsidRPr="009F2A24">
              <w:rPr>
                <w:bCs w:val="0"/>
                <w:sz w:val="18"/>
                <w:szCs w:val="18"/>
              </w:rPr>
              <w:t>ДЕНЬ</w:t>
            </w:r>
          </w:p>
        </w:tc>
        <w:tc>
          <w:tcPr>
            <w:tcW w:w="1150" w:type="dxa"/>
            <w:vAlign w:val="center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9F2A24">
              <w:rPr>
                <w:bCs w:val="0"/>
                <w:sz w:val="18"/>
                <w:szCs w:val="18"/>
              </w:rPr>
              <w:t>ВРЕМЯ</w:t>
            </w:r>
          </w:p>
        </w:tc>
        <w:tc>
          <w:tcPr>
            <w:tcW w:w="6805" w:type="dxa"/>
            <w:vAlign w:val="center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9F2A24">
              <w:rPr>
                <w:bCs w:val="0"/>
                <w:sz w:val="18"/>
                <w:szCs w:val="18"/>
              </w:rPr>
              <w:t>ПРОГРАММА</w:t>
            </w:r>
          </w:p>
        </w:tc>
        <w:tc>
          <w:tcPr>
            <w:tcW w:w="1545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</w:p>
        </w:tc>
      </w:tr>
      <w:tr w:rsidR="00BC193D" w:rsidRPr="009F2A24" w:rsidTr="00BC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rPr>
                <w:bCs w:val="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ПТ</w:t>
            </w:r>
            <w:r w:rsidRPr="009F2A24">
              <w:rPr>
                <w:color w:val="231F20"/>
                <w:sz w:val="18"/>
                <w:szCs w:val="18"/>
              </w:rPr>
              <w:t xml:space="preserve"> 1</w:t>
            </w:r>
          </w:p>
        </w:tc>
        <w:tc>
          <w:tcPr>
            <w:tcW w:w="1150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5" w:type="dxa"/>
          </w:tcPr>
          <w:p w:rsidR="00BC193D" w:rsidRPr="00B636BC" w:rsidRDefault="00BC193D" w:rsidP="00BC193D">
            <w:pPr>
              <w:pStyle w:val="aa"/>
              <w:kinsoku w:val="0"/>
              <w:overflowPunct w:val="0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B7196">
              <w:rPr>
                <w:b/>
                <w:bCs/>
                <w:sz w:val="16"/>
                <w:szCs w:val="16"/>
              </w:rPr>
              <w:t xml:space="preserve">Прибытие в аэропорт города Елизово. Встреча с водителем после получения багажа. Трансфер в гостиницу. </w:t>
            </w:r>
            <w:r>
              <w:rPr>
                <w:b/>
                <w:bCs/>
                <w:sz w:val="16"/>
                <w:szCs w:val="16"/>
              </w:rPr>
              <w:t>Размещение (после 14:00). Отдых</w:t>
            </w:r>
          </w:p>
        </w:tc>
        <w:tc>
          <w:tcPr>
            <w:tcW w:w="1545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31F20"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Гостиница</w:t>
            </w:r>
          </w:p>
        </w:tc>
      </w:tr>
      <w:tr w:rsidR="00BC193D" w:rsidRPr="009F2A24" w:rsidTr="00BC1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rPr>
                <w:bCs w:val="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 w:rsidRPr="009F2A2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150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8"/>
                <w:szCs w:val="18"/>
              </w:rPr>
            </w:pPr>
            <w:r w:rsidRPr="009F2A24">
              <w:rPr>
                <w:color w:val="231F20"/>
                <w:sz w:val="18"/>
                <w:szCs w:val="18"/>
              </w:rPr>
              <w:t>07:00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8"/>
                <w:szCs w:val="18"/>
              </w:rPr>
            </w:pPr>
            <w:r w:rsidRPr="009F2A24">
              <w:rPr>
                <w:color w:val="231F20"/>
                <w:sz w:val="18"/>
                <w:szCs w:val="18"/>
              </w:rPr>
              <w:t xml:space="preserve"> 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8"/>
                <w:szCs w:val="18"/>
              </w:rPr>
            </w:pPr>
            <w:r w:rsidRPr="009F2A24">
              <w:rPr>
                <w:color w:val="231F20"/>
                <w:sz w:val="18"/>
                <w:szCs w:val="18"/>
              </w:rPr>
              <w:t>08:00-09:00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8"/>
                <w:szCs w:val="18"/>
              </w:rPr>
            </w:pPr>
            <w:r w:rsidRPr="009F2A24">
              <w:rPr>
                <w:color w:val="231F20"/>
                <w:sz w:val="18"/>
                <w:szCs w:val="18"/>
              </w:rPr>
              <w:t>09:00-14:00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8"/>
                <w:szCs w:val="18"/>
              </w:rPr>
            </w:pP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8"/>
                <w:szCs w:val="18"/>
              </w:rPr>
            </w:pPr>
            <w:r w:rsidRPr="009F2A24">
              <w:rPr>
                <w:color w:val="231F20"/>
                <w:sz w:val="18"/>
                <w:szCs w:val="18"/>
              </w:rPr>
              <w:t>14:00-15:30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8"/>
                <w:szCs w:val="18"/>
              </w:rPr>
            </w:pPr>
            <w:r w:rsidRPr="009F2A24">
              <w:rPr>
                <w:color w:val="231F20"/>
                <w:sz w:val="18"/>
                <w:szCs w:val="18"/>
              </w:rPr>
              <w:t>15:30-17:30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F2A24">
              <w:rPr>
                <w:color w:val="231F20"/>
                <w:sz w:val="18"/>
                <w:szCs w:val="18"/>
              </w:rPr>
              <w:t>18:00-19:00</w:t>
            </w:r>
          </w:p>
        </w:tc>
        <w:tc>
          <w:tcPr>
            <w:tcW w:w="6805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Завтрак</w:t>
            </w:r>
            <w:r w:rsidRPr="009F2A24">
              <w:rPr>
                <w:bCs/>
                <w:sz w:val="18"/>
                <w:szCs w:val="18"/>
              </w:rPr>
              <w:tab/>
              <w:t xml:space="preserve"> 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Морская прогулка к острову</w:t>
            </w:r>
            <w:r w:rsidRPr="009F2A24">
              <w:rPr>
                <w:b/>
                <w:bCs/>
                <w:sz w:val="18"/>
                <w:szCs w:val="18"/>
              </w:rPr>
              <w:t xml:space="preserve"> Старичков, обзорная экскурсия по городу 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Трансфер в морской порт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Морская прогулка на катере по Авачинской бухте и к о. Старичков.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Обед на борту</w:t>
            </w:r>
            <w:r>
              <w:rPr>
                <w:bCs/>
                <w:sz w:val="18"/>
                <w:szCs w:val="18"/>
              </w:rPr>
              <w:t xml:space="preserve"> катера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Трансфер в К</w:t>
            </w:r>
            <w:r w:rsidRPr="009F2A24">
              <w:rPr>
                <w:bCs/>
                <w:sz w:val="18"/>
                <w:szCs w:val="18"/>
              </w:rPr>
              <w:t>раеведческий музей, экскурсия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 xml:space="preserve">Обзорная экскурсия по </w:t>
            </w:r>
            <w:r>
              <w:rPr>
                <w:bCs/>
                <w:sz w:val="18"/>
                <w:szCs w:val="18"/>
              </w:rPr>
              <w:t>Петропавловску-Камчатскому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Возвращение в гостиницу</w:t>
            </w:r>
          </w:p>
        </w:tc>
        <w:tc>
          <w:tcPr>
            <w:tcW w:w="1545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Гостиница</w:t>
            </w:r>
          </w:p>
        </w:tc>
      </w:tr>
      <w:tr w:rsidR="00BC193D" w:rsidRPr="009F2A24" w:rsidTr="00BC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ВС</w:t>
            </w:r>
            <w:r w:rsidRPr="009F2A24">
              <w:rPr>
                <w:bCs w:val="0"/>
                <w:sz w:val="18"/>
                <w:szCs w:val="18"/>
              </w:rPr>
              <w:t xml:space="preserve"> 3</w:t>
            </w:r>
          </w:p>
        </w:tc>
        <w:tc>
          <w:tcPr>
            <w:tcW w:w="1150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08:00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09:00-11:00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11:00-11:30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11:30-14:30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14:30-15:30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15:30-18:30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19:30</w:t>
            </w:r>
          </w:p>
        </w:tc>
        <w:tc>
          <w:tcPr>
            <w:tcW w:w="6805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Завтрак</w:t>
            </w:r>
            <w:r w:rsidRPr="009F2A24">
              <w:rPr>
                <w:bCs/>
                <w:sz w:val="18"/>
                <w:szCs w:val="18"/>
              </w:rPr>
              <w:tab/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F2A24">
              <w:rPr>
                <w:b/>
                <w:bCs/>
                <w:sz w:val="18"/>
                <w:szCs w:val="18"/>
              </w:rPr>
              <w:t xml:space="preserve">Поездка к подножию </w:t>
            </w:r>
            <w:proofErr w:type="spellStart"/>
            <w:r w:rsidRPr="009F2A24">
              <w:rPr>
                <w:b/>
                <w:bCs/>
                <w:sz w:val="18"/>
                <w:szCs w:val="18"/>
              </w:rPr>
              <w:t>Авачинского</w:t>
            </w:r>
            <w:proofErr w:type="spellEnd"/>
            <w:r w:rsidRPr="009F2A24">
              <w:rPr>
                <w:b/>
                <w:bCs/>
                <w:sz w:val="18"/>
                <w:szCs w:val="18"/>
              </w:rPr>
              <w:t xml:space="preserve"> вулкана, гора Верблюд, Тихий океан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 xml:space="preserve">Трансфер к подножию </w:t>
            </w:r>
            <w:proofErr w:type="spellStart"/>
            <w:r w:rsidRPr="009F2A24">
              <w:rPr>
                <w:bCs/>
                <w:sz w:val="18"/>
                <w:szCs w:val="18"/>
              </w:rPr>
              <w:t>Авачинского</w:t>
            </w:r>
            <w:proofErr w:type="spellEnd"/>
            <w:r w:rsidRPr="009F2A24">
              <w:rPr>
                <w:bCs/>
                <w:sz w:val="18"/>
                <w:szCs w:val="18"/>
              </w:rPr>
              <w:t xml:space="preserve"> вулкана. 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Отдых. Инструктаж перед прогулкой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Прогулка на гору Верблюд (7 км, превышение по высоте 320 м</w:t>
            </w:r>
            <w:r w:rsidRPr="009F2A24">
              <w:rPr>
                <w:bCs/>
                <w:sz w:val="18"/>
                <w:szCs w:val="18"/>
              </w:rPr>
              <w:t>)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Обед в базовом лагере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Переезд на берег Тихого океана. Прогулка по пляжу с черным вулканическим песком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Возвращение в гостиницу</w:t>
            </w:r>
          </w:p>
        </w:tc>
        <w:tc>
          <w:tcPr>
            <w:tcW w:w="1545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Гостиница</w:t>
            </w:r>
          </w:p>
        </w:tc>
      </w:tr>
      <w:tr w:rsidR="00BC193D" w:rsidRPr="009F2A24" w:rsidTr="00BC1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rPr>
                <w:bCs w:val="0"/>
                <w:sz w:val="18"/>
                <w:szCs w:val="18"/>
              </w:rPr>
            </w:pPr>
            <w:proofErr w:type="gramStart"/>
            <w:r>
              <w:rPr>
                <w:bCs w:val="0"/>
                <w:sz w:val="18"/>
                <w:szCs w:val="18"/>
              </w:rPr>
              <w:t>ПН</w:t>
            </w:r>
            <w:proofErr w:type="gramEnd"/>
            <w:r w:rsidRPr="009F2A24">
              <w:rPr>
                <w:bCs w:val="0"/>
                <w:sz w:val="18"/>
                <w:szCs w:val="18"/>
              </w:rPr>
              <w:t xml:space="preserve"> 4</w:t>
            </w:r>
          </w:p>
        </w:tc>
        <w:tc>
          <w:tcPr>
            <w:tcW w:w="1150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09:00</w:t>
            </w:r>
          </w:p>
          <w:p w:rsidR="00BC193D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10:00-11:00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11:00-15:00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15:00-16:00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16:00-17:00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17:00-18:00</w:t>
            </w:r>
          </w:p>
        </w:tc>
        <w:tc>
          <w:tcPr>
            <w:tcW w:w="6805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lastRenderedPageBreak/>
              <w:t xml:space="preserve">Завтрак  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F2A24">
              <w:rPr>
                <w:b/>
                <w:bCs/>
                <w:sz w:val="18"/>
                <w:szCs w:val="18"/>
              </w:rPr>
              <w:t>Этническая экскурсия</w:t>
            </w:r>
            <w:r>
              <w:rPr>
                <w:b/>
                <w:bCs/>
                <w:sz w:val="18"/>
                <w:szCs w:val="18"/>
              </w:rPr>
              <w:t xml:space="preserve"> в питомнике ездовых собак, купание в </w:t>
            </w:r>
            <w:proofErr w:type="spellStart"/>
            <w:r>
              <w:rPr>
                <w:b/>
                <w:bCs/>
                <w:sz w:val="18"/>
                <w:szCs w:val="18"/>
              </w:rPr>
              <w:t>Зеленовских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Озерках</w:t>
            </w:r>
            <w:r w:rsidRPr="009F2A24">
              <w:rPr>
                <w:bCs/>
                <w:sz w:val="18"/>
                <w:szCs w:val="18"/>
              </w:rPr>
              <w:tab/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lastRenderedPageBreak/>
              <w:t>Трансфер в этнический центр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8"/>
                <w:szCs w:val="18"/>
              </w:rPr>
            </w:pPr>
            <w:r w:rsidRPr="009F2A24">
              <w:rPr>
                <w:color w:val="231F20"/>
                <w:sz w:val="18"/>
                <w:szCs w:val="18"/>
              </w:rPr>
              <w:t xml:space="preserve">Экскурсия по питомнику ездовых собак, встреча с представителями коренных 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8"/>
                <w:szCs w:val="18"/>
              </w:rPr>
            </w:pPr>
            <w:r w:rsidRPr="009F2A24">
              <w:rPr>
                <w:color w:val="231F20"/>
                <w:sz w:val="18"/>
                <w:szCs w:val="18"/>
              </w:rPr>
              <w:t>народов Камчатки, мастер</w:t>
            </w:r>
            <w:r>
              <w:rPr>
                <w:color w:val="231F20"/>
                <w:sz w:val="18"/>
                <w:szCs w:val="18"/>
              </w:rPr>
              <w:t>-класс по танцам, фото</w:t>
            </w:r>
            <w:r w:rsidRPr="009F2A24">
              <w:rPr>
                <w:color w:val="231F20"/>
                <w:sz w:val="18"/>
                <w:szCs w:val="18"/>
              </w:rPr>
              <w:t xml:space="preserve">сессия. 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8"/>
                <w:szCs w:val="18"/>
              </w:rPr>
            </w:pPr>
            <w:r w:rsidRPr="009F2A24">
              <w:rPr>
                <w:color w:val="231F20"/>
                <w:sz w:val="18"/>
                <w:szCs w:val="18"/>
              </w:rPr>
              <w:t xml:space="preserve">Трансфер на горячие источники Озерки 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color w:val="231F20"/>
                <w:sz w:val="18"/>
                <w:szCs w:val="18"/>
              </w:rPr>
              <w:t>Купание в горячих радоновых ваннах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Возвращение в гостиницу</w:t>
            </w:r>
          </w:p>
        </w:tc>
        <w:tc>
          <w:tcPr>
            <w:tcW w:w="1545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lastRenderedPageBreak/>
              <w:t>Гостиница</w:t>
            </w:r>
          </w:p>
        </w:tc>
      </w:tr>
      <w:tr w:rsidR="00BC193D" w:rsidRPr="009F2A24" w:rsidTr="00BC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rPr>
                <w:bCs w:val="0"/>
                <w:sz w:val="18"/>
                <w:szCs w:val="18"/>
              </w:rPr>
            </w:pPr>
            <w:proofErr w:type="gramStart"/>
            <w:r>
              <w:rPr>
                <w:bCs w:val="0"/>
                <w:sz w:val="18"/>
                <w:szCs w:val="18"/>
              </w:rPr>
              <w:lastRenderedPageBreak/>
              <w:t>ВТ</w:t>
            </w:r>
            <w:proofErr w:type="gramEnd"/>
            <w:r w:rsidRPr="009F2A24">
              <w:rPr>
                <w:bCs w:val="0"/>
                <w:sz w:val="18"/>
                <w:szCs w:val="18"/>
              </w:rPr>
              <w:t xml:space="preserve"> 5</w:t>
            </w:r>
          </w:p>
        </w:tc>
        <w:tc>
          <w:tcPr>
            <w:tcW w:w="1150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08:00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09:00-11:00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11:00-14:00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Ок. 19:00</w:t>
            </w:r>
          </w:p>
        </w:tc>
        <w:tc>
          <w:tcPr>
            <w:tcW w:w="6805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Завтрак</w:t>
            </w:r>
            <w:r w:rsidRPr="009F2A24">
              <w:rPr>
                <w:bCs/>
                <w:sz w:val="18"/>
                <w:szCs w:val="18"/>
              </w:rPr>
              <w:tab/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proofErr w:type="spellStart"/>
            <w:r w:rsidRPr="009F2A24">
              <w:rPr>
                <w:b/>
                <w:bCs/>
                <w:sz w:val="18"/>
                <w:szCs w:val="18"/>
              </w:rPr>
              <w:t>Вилючинский</w:t>
            </w:r>
            <w:proofErr w:type="spellEnd"/>
            <w:r w:rsidRPr="009F2A24">
              <w:rPr>
                <w:b/>
                <w:bCs/>
                <w:sz w:val="18"/>
                <w:szCs w:val="18"/>
              </w:rPr>
              <w:t xml:space="preserve"> водопад, Верхне-</w:t>
            </w:r>
            <w:proofErr w:type="spellStart"/>
            <w:r w:rsidRPr="009F2A24">
              <w:rPr>
                <w:b/>
                <w:bCs/>
                <w:sz w:val="18"/>
                <w:szCs w:val="18"/>
              </w:rPr>
              <w:t>Паратунские</w:t>
            </w:r>
            <w:proofErr w:type="spellEnd"/>
            <w:r w:rsidRPr="009F2A24">
              <w:rPr>
                <w:b/>
                <w:bCs/>
                <w:sz w:val="18"/>
                <w:szCs w:val="18"/>
              </w:rPr>
              <w:t xml:space="preserve"> термальные источники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 xml:space="preserve">Трансфер к подножию </w:t>
            </w:r>
            <w:proofErr w:type="spellStart"/>
            <w:r w:rsidRPr="009F2A24">
              <w:rPr>
                <w:bCs/>
                <w:sz w:val="18"/>
                <w:szCs w:val="18"/>
              </w:rPr>
              <w:t>Вилючинского</w:t>
            </w:r>
            <w:proofErr w:type="spellEnd"/>
            <w:r w:rsidRPr="009F2A24">
              <w:rPr>
                <w:bCs/>
                <w:sz w:val="18"/>
                <w:szCs w:val="18"/>
              </w:rPr>
              <w:t xml:space="preserve"> вулкана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proofErr w:type="spellStart"/>
            <w:r w:rsidRPr="009F2A24">
              <w:rPr>
                <w:bCs/>
                <w:sz w:val="18"/>
                <w:szCs w:val="18"/>
              </w:rPr>
              <w:t>Треккинг</w:t>
            </w:r>
            <w:proofErr w:type="spellEnd"/>
            <w:r w:rsidRPr="009F2A24">
              <w:rPr>
                <w:bCs/>
                <w:sz w:val="18"/>
                <w:szCs w:val="18"/>
              </w:rPr>
              <w:t xml:space="preserve"> к </w:t>
            </w:r>
            <w:proofErr w:type="spellStart"/>
            <w:r w:rsidRPr="009F2A24">
              <w:rPr>
                <w:bCs/>
                <w:sz w:val="18"/>
                <w:szCs w:val="18"/>
              </w:rPr>
              <w:t>Вилючиснскому</w:t>
            </w:r>
            <w:proofErr w:type="spellEnd"/>
            <w:r w:rsidRPr="009F2A24">
              <w:rPr>
                <w:bCs/>
                <w:sz w:val="18"/>
                <w:szCs w:val="18"/>
              </w:rPr>
              <w:t xml:space="preserve"> водопаду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Обед-пикник на маршруте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Переезд к Верхне-</w:t>
            </w:r>
            <w:proofErr w:type="spellStart"/>
            <w:r w:rsidRPr="009F2A24">
              <w:rPr>
                <w:bCs/>
                <w:sz w:val="18"/>
                <w:szCs w:val="18"/>
              </w:rPr>
              <w:t>Паратунским</w:t>
            </w:r>
            <w:proofErr w:type="spellEnd"/>
            <w:r w:rsidRPr="009F2A24">
              <w:rPr>
                <w:bCs/>
                <w:sz w:val="18"/>
                <w:szCs w:val="18"/>
              </w:rPr>
              <w:t xml:space="preserve"> горячим источникам. Купание в источнике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Возвращение в гостиницу</w:t>
            </w:r>
          </w:p>
        </w:tc>
        <w:tc>
          <w:tcPr>
            <w:tcW w:w="1545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F2A24">
              <w:rPr>
                <w:bCs/>
                <w:sz w:val="18"/>
                <w:szCs w:val="18"/>
              </w:rPr>
              <w:t>Гостиница</w:t>
            </w:r>
          </w:p>
        </w:tc>
      </w:tr>
      <w:tr w:rsidR="00BC193D" w:rsidRPr="009F2A24" w:rsidTr="00BC1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rPr>
                <w:bCs w:val="0"/>
                <w:sz w:val="18"/>
                <w:szCs w:val="18"/>
              </w:rPr>
            </w:pPr>
            <w:proofErr w:type="gramStart"/>
            <w:r>
              <w:rPr>
                <w:bCs w:val="0"/>
                <w:sz w:val="18"/>
                <w:szCs w:val="18"/>
              </w:rPr>
              <w:t>СР</w:t>
            </w:r>
            <w:proofErr w:type="gramEnd"/>
            <w:r w:rsidRPr="009F2A24">
              <w:rPr>
                <w:bCs w:val="0"/>
                <w:sz w:val="18"/>
                <w:szCs w:val="18"/>
              </w:rPr>
              <w:t xml:space="preserve"> 6</w:t>
            </w:r>
          </w:p>
        </w:tc>
        <w:tc>
          <w:tcPr>
            <w:tcW w:w="1150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6805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8"/>
                <w:szCs w:val="18"/>
              </w:rPr>
            </w:pPr>
            <w:r w:rsidRPr="009F2A24">
              <w:rPr>
                <w:color w:val="231F20"/>
                <w:sz w:val="18"/>
                <w:szCs w:val="18"/>
              </w:rPr>
              <w:t>Завтрак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8"/>
                <w:szCs w:val="18"/>
              </w:rPr>
            </w:pPr>
            <w:r w:rsidRPr="009F2A24">
              <w:rPr>
                <w:color w:val="231F20"/>
                <w:sz w:val="18"/>
                <w:szCs w:val="18"/>
              </w:rPr>
              <w:t>Трансфер в аэропорт (без гида)</w:t>
            </w:r>
          </w:p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8"/>
                <w:szCs w:val="18"/>
              </w:rPr>
            </w:pPr>
            <w:r w:rsidRPr="009F2A24">
              <w:rPr>
                <w:color w:val="231F20"/>
                <w:sz w:val="18"/>
                <w:szCs w:val="18"/>
              </w:rPr>
              <w:t>Вылет</w:t>
            </w:r>
          </w:p>
        </w:tc>
        <w:tc>
          <w:tcPr>
            <w:tcW w:w="1545" w:type="dxa"/>
          </w:tcPr>
          <w:p w:rsidR="00BC193D" w:rsidRPr="009F2A24" w:rsidRDefault="00BC193D" w:rsidP="00BC193D">
            <w:pPr>
              <w:pStyle w:val="aa"/>
              <w:kinsoku w:val="0"/>
              <w:overflowPunct w:val="0"/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8"/>
                <w:szCs w:val="18"/>
              </w:rPr>
            </w:pPr>
          </w:p>
        </w:tc>
      </w:tr>
    </w:tbl>
    <w:p w:rsidR="00BC193D" w:rsidRDefault="00BC193D" w:rsidP="00BC193D">
      <w:pPr>
        <w:rPr>
          <w:rFonts w:ascii="Arial" w:hAnsi="Arial" w:cs="Arial"/>
          <w:b/>
          <w:bCs/>
          <w:sz w:val="18"/>
          <w:szCs w:val="20"/>
        </w:rPr>
      </w:pPr>
    </w:p>
    <w:p w:rsidR="00BC193D" w:rsidRDefault="00BC193D" w:rsidP="00BC193D">
      <w:pPr>
        <w:jc w:val="center"/>
        <w:rPr>
          <w:rFonts w:ascii="Arial" w:hAnsi="Arial" w:cs="Arial"/>
          <w:b/>
          <w:bCs/>
          <w:sz w:val="18"/>
          <w:szCs w:val="20"/>
        </w:rPr>
      </w:pPr>
    </w:p>
    <w:p w:rsidR="00BC193D" w:rsidRDefault="00BC193D" w:rsidP="00BC193D">
      <w:pPr>
        <w:jc w:val="center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ВАЖНО</w:t>
      </w:r>
    </w:p>
    <w:p w:rsidR="00BC193D" w:rsidRPr="00C21C4A" w:rsidRDefault="00BC193D" w:rsidP="0053208A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C21C4A">
        <w:rPr>
          <w:rFonts w:ascii="Arial" w:hAnsi="Arial" w:cs="Arial"/>
          <w:b/>
          <w:bCs/>
          <w:sz w:val="18"/>
          <w:szCs w:val="20"/>
        </w:rPr>
        <w:t xml:space="preserve">*Время начала экскурсий может меняться, сообщается гидом накануне каждой экскурсии </w:t>
      </w:r>
    </w:p>
    <w:p w:rsidR="00BC193D" w:rsidRPr="00C21C4A" w:rsidRDefault="00BC193D" w:rsidP="0053208A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C21C4A">
        <w:rPr>
          <w:rFonts w:ascii="Arial" w:hAnsi="Arial" w:cs="Arial"/>
          <w:b/>
          <w:bCs/>
          <w:sz w:val="18"/>
          <w:szCs w:val="20"/>
        </w:rPr>
        <w:t xml:space="preserve">*Для информирования туристов создаётся в день прилёта основной части гостей группа в </w:t>
      </w:r>
      <w:proofErr w:type="spellStart"/>
      <w:r w:rsidRPr="00C21C4A">
        <w:rPr>
          <w:rFonts w:ascii="Arial" w:hAnsi="Arial" w:cs="Arial"/>
          <w:b/>
          <w:bCs/>
          <w:sz w:val="18"/>
          <w:szCs w:val="20"/>
        </w:rPr>
        <w:t>Вотсапе</w:t>
      </w:r>
      <w:proofErr w:type="spellEnd"/>
      <w:r w:rsidRPr="00C21C4A">
        <w:rPr>
          <w:rFonts w:ascii="Arial" w:hAnsi="Arial" w:cs="Arial"/>
          <w:b/>
          <w:bCs/>
          <w:sz w:val="18"/>
          <w:szCs w:val="20"/>
        </w:rPr>
        <w:t>, где гид или дежурные менеджеры компании объявляют об изменениях в программе, подтверждают время выезда</w:t>
      </w:r>
    </w:p>
    <w:p w:rsidR="00BC193D" w:rsidRPr="00C21C4A" w:rsidRDefault="00BC193D" w:rsidP="0053208A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C21C4A">
        <w:rPr>
          <w:rFonts w:ascii="Arial" w:hAnsi="Arial" w:cs="Arial"/>
          <w:b/>
          <w:bCs/>
          <w:sz w:val="18"/>
          <w:szCs w:val="20"/>
        </w:rPr>
        <w:t>*Все экскурсии зависят от погоды  и могут меняться местами</w:t>
      </w:r>
      <w:r>
        <w:rPr>
          <w:rFonts w:ascii="Arial" w:hAnsi="Arial" w:cs="Arial"/>
          <w:b/>
          <w:bCs/>
          <w:sz w:val="18"/>
          <w:szCs w:val="20"/>
        </w:rPr>
        <w:t xml:space="preserve"> или отменяться</w:t>
      </w:r>
    </w:p>
    <w:p w:rsidR="00BC193D" w:rsidRPr="00C21C4A" w:rsidRDefault="00BC193D" w:rsidP="0053208A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C21C4A">
        <w:rPr>
          <w:rFonts w:ascii="Arial" w:hAnsi="Arial" w:cs="Arial"/>
          <w:b/>
          <w:bCs/>
          <w:sz w:val="18"/>
          <w:szCs w:val="20"/>
        </w:rPr>
        <w:t>*Все экскурсии за пределы Петропавловска-Камчатского проходят на вахтовых автобусах на базе КАМАЗ</w:t>
      </w:r>
    </w:p>
    <w:p w:rsidR="00BC193D" w:rsidRPr="00C21C4A" w:rsidRDefault="00BC193D" w:rsidP="0053208A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C21C4A">
        <w:rPr>
          <w:rFonts w:ascii="Arial" w:hAnsi="Arial" w:cs="Arial"/>
          <w:b/>
          <w:bCs/>
          <w:sz w:val="18"/>
          <w:szCs w:val="20"/>
        </w:rPr>
        <w:t>*В случае очень раннего выезда некоторые гостиницы могут предоставить на завтрак только сухой паек</w:t>
      </w:r>
    </w:p>
    <w:p w:rsidR="00BC193D" w:rsidRPr="00C21C4A" w:rsidRDefault="00BC193D" w:rsidP="0053208A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C21C4A">
        <w:rPr>
          <w:rFonts w:ascii="Arial" w:hAnsi="Arial" w:cs="Arial"/>
          <w:b/>
          <w:bCs/>
          <w:sz w:val="18"/>
          <w:szCs w:val="20"/>
        </w:rPr>
        <w:t xml:space="preserve">*Трансферы в/из аэропорта проводятся </w:t>
      </w:r>
      <w:r>
        <w:rPr>
          <w:rFonts w:ascii="Arial" w:hAnsi="Arial" w:cs="Arial"/>
          <w:b/>
          <w:bCs/>
          <w:sz w:val="18"/>
          <w:szCs w:val="20"/>
        </w:rPr>
        <w:t>только по пятницам и средам</w:t>
      </w:r>
      <w:r w:rsidRPr="00C21C4A">
        <w:rPr>
          <w:rFonts w:ascii="Arial" w:hAnsi="Arial" w:cs="Arial"/>
          <w:b/>
          <w:bCs/>
          <w:sz w:val="18"/>
          <w:szCs w:val="20"/>
        </w:rPr>
        <w:t xml:space="preserve">, в другие дни </w:t>
      </w:r>
      <w:proofErr w:type="gramStart"/>
      <w:r w:rsidRPr="00C21C4A">
        <w:rPr>
          <w:rFonts w:ascii="Arial" w:hAnsi="Arial" w:cs="Arial"/>
          <w:b/>
          <w:bCs/>
          <w:sz w:val="18"/>
          <w:szCs w:val="20"/>
        </w:rPr>
        <w:t>возможен</w:t>
      </w:r>
      <w:proofErr w:type="gramEnd"/>
      <w:r w:rsidRPr="00C21C4A">
        <w:rPr>
          <w:rFonts w:ascii="Arial" w:hAnsi="Arial" w:cs="Arial"/>
          <w:b/>
          <w:bCs/>
          <w:sz w:val="18"/>
          <w:szCs w:val="20"/>
        </w:rPr>
        <w:t xml:space="preserve"> индивидуальный трансфер за дополнительную плату (цена зависит от количества людей), в этом случае деньги за групповой трансфер возврату не подлежат</w:t>
      </w:r>
    </w:p>
    <w:p w:rsidR="00BC193D" w:rsidRDefault="00BC193D" w:rsidP="0053208A">
      <w:pPr>
        <w:jc w:val="both"/>
        <w:rPr>
          <w:b/>
        </w:rPr>
      </w:pPr>
      <w:r w:rsidRPr="00C21C4A">
        <w:rPr>
          <w:rFonts w:ascii="Arial" w:hAnsi="Arial" w:cs="Arial"/>
          <w:b/>
          <w:bCs/>
          <w:sz w:val="18"/>
          <w:szCs w:val="20"/>
        </w:rPr>
        <w:t>*Количество человек в группе может каждый день меняться и быть от 1 до 20-24 человек</w:t>
      </w:r>
      <w:r w:rsidRPr="00C21C4A">
        <w:rPr>
          <w:b/>
        </w:rPr>
        <w:t xml:space="preserve"> </w:t>
      </w:r>
    </w:p>
    <w:p w:rsidR="00BC193D" w:rsidRDefault="00BC193D" w:rsidP="0053208A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C21C4A">
        <w:rPr>
          <w:rFonts w:ascii="Arial" w:hAnsi="Arial" w:cs="Arial"/>
          <w:b/>
          <w:bCs/>
          <w:sz w:val="18"/>
          <w:szCs w:val="20"/>
        </w:rPr>
        <w:t>*Заселение в гостиницы происходит после 14:00, выписка из гостиницы до 12:00. Более раннее заселение или поздняя выписка должны бронироваться и оплачиваться заранее</w:t>
      </w:r>
    </w:p>
    <w:p w:rsidR="00BC193D" w:rsidRPr="0057522F" w:rsidRDefault="00BC193D" w:rsidP="0057522F">
      <w:pPr>
        <w:rPr>
          <w:rFonts w:ascii="Times New Roman" w:hAnsi="Times New Roman" w:cs="Times New Roman"/>
          <w:b/>
          <w:color w:val="FF0000"/>
          <w:sz w:val="72"/>
          <w:szCs w:val="72"/>
        </w:rPr>
      </w:pPr>
    </w:p>
    <w:sectPr w:rsidR="00BC193D" w:rsidRPr="005752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8F" w:rsidRDefault="00F83E8F" w:rsidP="0057522F">
      <w:pPr>
        <w:spacing w:after="0" w:line="240" w:lineRule="auto"/>
      </w:pPr>
      <w:r>
        <w:separator/>
      </w:r>
    </w:p>
  </w:endnote>
  <w:endnote w:type="continuationSeparator" w:id="0">
    <w:p w:rsidR="00F83E8F" w:rsidRDefault="00F83E8F" w:rsidP="0057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8F" w:rsidRDefault="00F83E8F" w:rsidP="0057522F">
      <w:pPr>
        <w:spacing w:after="0" w:line="240" w:lineRule="auto"/>
      </w:pPr>
      <w:r>
        <w:separator/>
      </w:r>
    </w:p>
  </w:footnote>
  <w:footnote w:type="continuationSeparator" w:id="0">
    <w:p w:rsidR="00F83E8F" w:rsidRDefault="00F83E8F" w:rsidP="0057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3" w:type="dxa"/>
      <w:tblInd w:w="-1004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5846"/>
    </w:tblGrid>
    <w:tr w:rsidR="00BC193D" w:rsidTr="0057522F">
      <w:tc>
        <w:tcPr>
          <w:tcW w:w="4677" w:type="dxa"/>
          <w:shd w:val="clear" w:color="auto" w:fill="auto"/>
        </w:tcPr>
        <w:p w:rsidR="00BC193D" w:rsidRDefault="00BC193D" w:rsidP="0057522F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47544031" wp14:editId="062F73D1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6" w:type="dxa"/>
          <w:shd w:val="clear" w:color="auto" w:fill="auto"/>
        </w:tcPr>
        <w:p w:rsidR="00BC193D" w:rsidRDefault="00BC193D" w:rsidP="005752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 w:cs="Times New Roman"/>
              <w:b/>
              <w:bCs/>
              <w:i/>
            </w:rPr>
          </w:pPr>
          <w:r>
            <w:rPr>
              <w:rFonts w:ascii="Times New Roman" w:hAnsi="Times New Roman" w:cs="Times New Roman"/>
              <w:b/>
              <w:bCs/>
            </w:rPr>
            <w:t>«Арт-</w:t>
          </w:r>
          <w:proofErr w:type="spellStart"/>
          <w:r>
            <w:rPr>
              <w:rFonts w:ascii="Times New Roman" w:hAnsi="Times New Roman" w:cs="Times New Roman"/>
              <w:b/>
              <w:bCs/>
            </w:rPr>
            <w:t>Тревел</w:t>
          </w:r>
          <w:proofErr w:type="spellEnd"/>
          <w:r>
            <w:rPr>
              <w:rFonts w:ascii="Times New Roman" w:hAnsi="Times New Roman" w:cs="Times New Roman"/>
              <w:b/>
              <w:bCs/>
            </w:rPr>
            <w:t xml:space="preserve">» </w:t>
          </w:r>
          <w:r>
            <w:rPr>
              <w:rFonts w:ascii="Times New Roman" w:hAnsi="Times New Roman" w:cs="Times New Roman"/>
              <w:b/>
              <w:bCs/>
              <w:i/>
            </w:rPr>
            <w:t>- искусство путешествовать</w:t>
          </w:r>
        </w:p>
        <w:p w:rsidR="00BC193D" w:rsidRDefault="00BC193D" w:rsidP="005752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i/>
            </w:rPr>
            <w:t xml:space="preserve">реестр туроператора </w:t>
          </w:r>
          <w:r>
            <w:rPr>
              <w:rFonts w:ascii="Times New Roman" w:hAnsi="Times New Roman" w:cs="Times New Roman"/>
              <w:color w:val="000000"/>
            </w:rPr>
            <w:t>РТО 017358</w:t>
          </w:r>
          <w:r>
            <w:rPr>
              <w:rFonts w:ascii="Times New Roman" w:hAnsi="Times New Roman" w:cs="Times New Roman"/>
            </w:rPr>
            <w:t xml:space="preserve"> </w:t>
          </w:r>
        </w:p>
        <w:p w:rsidR="00BC193D" w:rsidRPr="0057522F" w:rsidRDefault="00BC193D" w:rsidP="005752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 w:cs="Times New Roman"/>
              <w:b/>
              <w:bCs/>
              <w:lang w:val="en-US"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СПб, Банковский пер. д.3, оф. </w:t>
          </w:r>
          <w:r w:rsidRPr="0057522F">
            <w:rPr>
              <w:rFonts w:ascii="Times New Roman" w:hAnsi="Times New Roman" w:cs="Times New Roman"/>
              <w:b/>
              <w:bCs/>
              <w:lang w:val="en-US"/>
            </w:rPr>
            <w:t>№ 1.2</w:t>
          </w:r>
        </w:p>
        <w:p w:rsidR="00BC193D" w:rsidRDefault="00BC193D" w:rsidP="005752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 w:cs="Times New Roman"/>
              <w:b/>
              <w:bCs/>
              <w:lang w:val="en-US"/>
            </w:rPr>
          </w:pPr>
          <w:r>
            <w:rPr>
              <w:rFonts w:ascii="Times New Roman" w:hAnsi="Times New Roman" w:cs="Times New Roman"/>
              <w:b/>
              <w:bCs/>
            </w:rPr>
            <w:t>тел</w:t>
          </w:r>
          <w:r w:rsidRPr="0057522F">
            <w:rPr>
              <w:rFonts w:ascii="Times New Roman" w:hAnsi="Times New Roman" w:cs="Times New Roman"/>
              <w:b/>
              <w:bCs/>
              <w:lang w:val="en-US"/>
            </w:rPr>
            <w:t xml:space="preserve">.  </w:t>
          </w:r>
          <w:r>
            <w:rPr>
              <w:rFonts w:ascii="Times New Roman" w:hAnsi="Times New Roman" w:cs="Times New Roman"/>
              <w:b/>
              <w:bCs/>
              <w:lang w:val="en-US"/>
            </w:rPr>
            <w:t>8(812)</w:t>
          </w:r>
          <w:r w:rsidRPr="0057522F">
            <w:rPr>
              <w:rFonts w:ascii="Times New Roman" w:hAnsi="Times New Roman" w:cs="Times New Roman"/>
              <w:b/>
              <w:bCs/>
              <w:lang w:val="en-US"/>
            </w:rPr>
            <w:t xml:space="preserve">360-06-50 </w:t>
          </w:r>
        </w:p>
        <w:p w:rsidR="00BC193D" w:rsidRPr="0057522F" w:rsidRDefault="00BC193D" w:rsidP="005752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lang w:val="en-US"/>
            </w:rPr>
            <w:t>WhatsApp</w:t>
          </w:r>
          <w:proofErr w:type="spellEnd"/>
          <w:r>
            <w:rPr>
              <w:rFonts w:ascii="Times New Roman" w:hAnsi="Times New Roman" w:cs="Times New Roman"/>
              <w:b/>
              <w:bCs/>
              <w:lang w:val="en-US"/>
            </w:rPr>
            <w:t xml:space="preserve"> +79910336707</w:t>
          </w:r>
        </w:p>
        <w:p w:rsidR="00BC193D" w:rsidRPr="0057522F" w:rsidRDefault="00F83E8F" w:rsidP="005752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 w:cs="Times New Roman"/>
              <w:b/>
              <w:bCs/>
              <w:lang w:val="en-US"/>
            </w:rPr>
          </w:pPr>
          <w:hyperlink r:id="rId2" w:history="1">
            <w:r w:rsidR="00BC193D" w:rsidRPr="0057522F">
              <w:rPr>
                <w:rStyle w:val="a7"/>
                <w:rFonts w:ascii="Times New Roman" w:hAnsi="Times New Roman" w:cs="Times New Roman"/>
                <w:lang w:val="en-US"/>
              </w:rPr>
              <w:t>booking@art-travel.ru</w:t>
            </w:r>
          </w:hyperlink>
        </w:p>
        <w:p w:rsidR="00BC193D" w:rsidRDefault="00BC193D" w:rsidP="005752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57522F">
            <w:rPr>
              <w:rFonts w:ascii="Times New Roman" w:hAnsi="Times New Roman" w:cs="Times New Roman"/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a7"/>
                <w:rFonts w:ascii="Times New Roman" w:hAnsi="Times New Roman" w:cs="Times New Roman"/>
              </w:rPr>
              <w:t>www.art-travel.ru</w:t>
            </w:r>
          </w:hyperlink>
        </w:p>
      </w:tc>
    </w:tr>
  </w:tbl>
  <w:p w:rsidR="00BC193D" w:rsidRDefault="00BC19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2378"/>
    <w:multiLevelType w:val="hybridMultilevel"/>
    <w:tmpl w:val="EDD0E6E6"/>
    <w:lvl w:ilvl="0" w:tplc="0419000D">
      <w:start w:val="1"/>
      <w:numFmt w:val="bullet"/>
      <w:lvlText w:val=""/>
      <w:lvlJc w:val="left"/>
      <w:pPr>
        <w:ind w:left="473" w:hanging="360"/>
      </w:pPr>
      <w:rPr>
        <w:rFonts w:ascii="Wingdings" w:hAnsi="Wingdings" w:hint="default"/>
        <w:u w:color="ED1C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C2"/>
    <w:rsid w:val="00281882"/>
    <w:rsid w:val="004910B5"/>
    <w:rsid w:val="0053208A"/>
    <w:rsid w:val="0057522F"/>
    <w:rsid w:val="008C6BC2"/>
    <w:rsid w:val="00A17745"/>
    <w:rsid w:val="00B07B80"/>
    <w:rsid w:val="00BC193D"/>
    <w:rsid w:val="00E42E70"/>
    <w:rsid w:val="00F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22F"/>
  </w:style>
  <w:style w:type="paragraph" w:styleId="a5">
    <w:name w:val="footer"/>
    <w:basedOn w:val="a"/>
    <w:link w:val="a6"/>
    <w:unhideWhenUsed/>
    <w:rsid w:val="0057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7522F"/>
  </w:style>
  <w:style w:type="character" w:styleId="a7">
    <w:name w:val="Hyperlink"/>
    <w:rsid w:val="0057522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22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57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7522F"/>
    <w:rPr>
      <w:rFonts w:ascii="Arial" w:eastAsia="Times New Roman" w:hAnsi="Arial" w:cs="Arial"/>
      <w:lang w:eastAsia="ru-RU"/>
    </w:rPr>
  </w:style>
  <w:style w:type="table" w:styleId="ac">
    <w:name w:val="Table Grid"/>
    <w:basedOn w:val="a1"/>
    <w:uiPriority w:val="39"/>
    <w:rsid w:val="0057522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а-сетка 4 — акцент 11"/>
    <w:basedOn w:val="a1"/>
    <w:uiPriority w:val="49"/>
    <w:rsid w:val="00BC193D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22F"/>
  </w:style>
  <w:style w:type="paragraph" w:styleId="a5">
    <w:name w:val="footer"/>
    <w:basedOn w:val="a"/>
    <w:link w:val="a6"/>
    <w:unhideWhenUsed/>
    <w:rsid w:val="0057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7522F"/>
  </w:style>
  <w:style w:type="character" w:styleId="a7">
    <w:name w:val="Hyperlink"/>
    <w:rsid w:val="0057522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22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57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7522F"/>
    <w:rPr>
      <w:rFonts w:ascii="Arial" w:eastAsia="Times New Roman" w:hAnsi="Arial" w:cs="Arial"/>
      <w:lang w:eastAsia="ru-RU"/>
    </w:rPr>
  </w:style>
  <w:style w:type="table" w:styleId="ac">
    <w:name w:val="Table Grid"/>
    <w:basedOn w:val="a1"/>
    <w:uiPriority w:val="39"/>
    <w:rsid w:val="0057522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а-сетка 4 — акцент 11"/>
    <w:basedOn w:val="a1"/>
    <w:uiPriority w:val="49"/>
    <w:rsid w:val="00BC193D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5</cp:revision>
  <dcterms:created xsi:type="dcterms:W3CDTF">2022-03-29T09:29:00Z</dcterms:created>
  <dcterms:modified xsi:type="dcterms:W3CDTF">2022-06-14T09:15:00Z</dcterms:modified>
</cp:coreProperties>
</file>