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8B" w:rsidRPr="0067478B" w:rsidRDefault="0067478B" w:rsidP="0067478B">
      <w:pPr>
        <w:jc w:val="center"/>
        <w:rPr>
          <w:rFonts w:ascii="Tahoma" w:hAnsi="Tahoma" w:cs="Tahoma"/>
          <w:b/>
          <w:color w:val="4F81BD" w:themeColor="accent1"/>
          <w:sz w:val="36"/>
          <w:szCs w:val="36"/>
          <w:lang w:val="ru-RU"/>
        </w:rPr>
      </w:pPr>
      <w:r w:rsidRPr="0067478B">
        <w:rPr>
          <w:rFonts w:ascii="Tahoma" w:hAnsi="Tahoma" w:cs="Tahoma"/>
          <w:b/>
          <w:color w:val="4F81BD" w:themeColor="accent1"/>
          <w:sz w:val="36"/>
          <w:szCs w:val="36"/>
          <w:lang w:val="ru-RU"/>
        </w:rPr>
        <w:t>Солнечные выходные в Армении – 3 дня / 2 ночи</w:t>
      </w:r>
    </w:p>
    <w:p w:rsidR="0067478B" w:rsidRDefault="0067478B" w:rsidP="0067478B">
      <w:pPr>
        <w:jc w:val="center"/>
        <w:rPr>
          <w:rFonts w:ascii="Tahoma" w:hAnsi="Tahoma" w:cs="Tahoma"/>
          <w:b/>
          <w:color w:val="FF0000"/>
          <w:sz w:val="24"/>
          <w:lang w:val="ru-RU"/>
        </w:rPr>
      </w:pPr>
      <w:r w:rsidRPr="0067478B">
        <w:rPr>
          <w:rFonts w:ascii="Tahoma" w:hAnsi="Tahoma" w:cs="Tahoma"/>
          <w:b/>
          <w:color w:val="FF0000"/>
          <w:sz w:val="24"/>
          <w:lang w:val="ru-RU"/>
        </w:rPr>
        <w:t>Турпакет доступен с 04.03.2022 по 11.11.2022,</w:t>
      </w:r>
    </w:p>
    <w:p w:rsidR="0067478B" w:rsidRPr="0067478B" w:rsidRDefault="0067478B" w:rsidP="0067478B">
      <w:pPr>
        <w:jc w:val="center"/>
        <w:rPr>
          <w:rFonts w:ascii="Tahoma" w:hAnsi="Tahoma" w:cs="Tahoma"/>
          <w:b/>
          <w:color w:val="FF0000"/>
          <w:sz w:val="24"/>
          <w:lang w:val="ru-RU"/>
        </w:rPr>
      </w:pPr>
      <w:r w:rsidRPr="0067478B">
        <w:rPr>
          <w:rFonts w:ascii="Tahoma" w:hAnsi="Tahoma" w:cs="Tahoma"/>
          <w:b/>
          <w:color w:val="FF0000"/>
          <w:sz w:val="24"/>
          <w:lang w:val="ru-RU"/>
        </w:rPr>
        <w:t>заезд по пятницам</w:t>
      </w:r>
    </w:p>
    <w:p w:rsidR="0067478B" w:rsidRDefault="0067478B" w:rsidP="0067478B">
      <w:pPr>
        <w:rPr>
          <w:rFonts w:ascii="Tahoma" w:hAnsi="Tahoma" w:cs="Tahoma"/>
          <w:lang w:val="ru-RU"/>
        </w:rPr>
      </w:pPr>
    </w:p>
    <w:p w:rsidR="0067478B" w:rsidRPr="0067478B" w:rsidRDefault="0067478B" w:rsidP="0067478B">
      <w:pPr>
        <w:rPr>
          <w:rFonts w:ascii="Tahoma" w:hAnsi="Tahoma" w:cs="Tahoma"/>
          <w:b/>
          <w:color w:val="FF0000"/>
          <w:lang w:val="ru-RU"/>
        </w:rPr>
      </w:pPr>
      <w:r w:rsidRPr="0067478B">
        <w:rPr>
          <w:rFonts w:ascii="Tahoma" w:hAnsi="Tahoma" w:cs="Tahoma"/>
          <w:b/>
          <w:color w:val="FF0000"/>
          <w:lang w:val="ru-RU"/>
        </w:rPr>
        <w:t>В стоимость тура включено</w:t>
      </w:r>
      <w:r>
        <w:rPr>
          <w:rFonts w:ascii="Tahoma" w:hAnsi="Tahoma" w:cs="Tahoma"/>
          <w:b/>
          <w:color w:val="FF0000"/>
          <w:lang w:val="ru-RU"/>
        </w:rPr>
        <w:t>:</w:t>
      </w:r>
    </w:p>
    <w:p w:rsidR="0067478B" w:rsidRPr="0067478B" w:rsidRDefault="0067478B" w:rsidP="0067478B">
      <w:pPr>
        <w:pStyle w:val="aa"/>
        <w:numPr>
          <w:ilvl w:val="0"/>
          <w:numId w:val="3"/>
        </w:numPr>
        <w:rPr>
          <w:rFonts w:ascii="Tahoma" w:hAnsi="Tahoma" w:cs="Tahoma"/>
          <w:lang w:val="ru-RU"/>
        </w:rPr>
      </w:pPr>
      <w:r w:rsidRPr="0067478B">
        <w:rPr>
          <w:rFonts w:ascii="Tahoma" w:hAnsi="Tahoma" w:cs="Tahoma"/>
          <w:lang w:val="ru-RU"/>
        </w:rPr>
        <w:t>Авиаперелет, если выбрали тур с перелетом</w:t>
      </w:r>
    </w:p>
    <w:p w:rsidR="0067478B" w:rsidRPr="0067478B" w:rsidRDefault="0067478B" w:rsidP="0067478B">
      <w:pPr>
        <w:pStyle w:val="aa"/>
        <w:numPr>
          <w:ilvl w:val="0"/>
          <w:numId w:val="3"/>
        </w:numPr>
        <w:rPr>
          <w:rFonts w:ascii="Tahoma" w:hAnsi="Tahoma" w:cs="Tahoma"/>
          <w:lang w:val="ru-RU"/>
        </w:rPr>
      </w:pPr>
      <w:r w:rsidRPr="0067478B">
        <w:rPr>
          <w:rFonts w:ascii="Tahoma" w:hAnsi="Tahoma" w:cs="Tahoma"/>
          <w:lang w:val="ru-RU"/>
        </w:rPr>
        <w:t>проживание в отелях в центре Еревана (2 ночи) с завтраком,</w:t>
      </w:r>
    </w:p>
    <w:p w:rsidR="0067478B" w:rsidRPr="0067478B" w:rsidRDefault="0067478B" w:rsidP="0067478B">
      <w:pPr>
        <w:pStyle w:val="aa"/>
        <w:numPr>
          <w:ilvl w:val="0"/>
          <w:numId w:val="3"/>
        </w:numPr>
        <w:rPr>
          <w:rFonts w:ascii="Tahoma" w:hAnsi="Tahoma" w:cs="Tahoma"/>
          <w:lang w:val="ru-RU"/>
        </w:rPr>
      </w:pPr>
      <w:r w:rsidRPr="0067478B">
        <w:rPr>
          <w:rFonts w:ascii="Tahoma" w:hAnsi="Tahoma" w:cs="Tahoma"/>
          <w:lang w:val="ru-RU"/>
        </w:rPr>
        <w:t>туры по программе,</w:t>
      </w:r>
    </w:p>
    <w:p w:rsidR="0067478B" w:rsidRPr="0067478B" w:rsidRDefault="0067478B" w:rsidP="0067478B">
      <w:pPr>
        <w:pStyle w:val="aa"/>
        <w:numPr>
          <w:ilvl w:val="0"/>
          <w:numId w:val="3"/>
        </w:numPr>
        <w:rPr>
          <w:rFonts w:ascii="Tahoma" w:hAnsi="Tahoma" w:cs="Tahoma"/>
          <w:lang w:val="ru-RU"/>
        </w:rPr>
      </w:pPr>
      <w:r w:rsidRPr="0067478B">
        <w:rPr>
          <w:rFonts w:ascii="Tahoma" w:hAnsi="Tahoma" w:cs="Tahoma"/>
          <w:lang w:val="ru-RU"/>
        </w:rPr>
        <w:t>питание по программе,</w:t>
      </w:r>
    </w:p>
    <w:p w:rsidR="0067478B" w:rsidRPr="0067478B" w:rsidRDefault="0067478B" w:rsidP="0067478B">
      <w:pPr>
        <w:pStyle w:val="aa"/>
        <w:numPr>
          <w:ilvl w:val="0"/>
          <w:numId w:val="3"/>
        </w:numPr>
        <w:rPr>
          <w:rFonts w:ascii="Tahoma" w:hAnsi="Tahoma" w:cs="Tahoma"/>
          <w:lang w:val="ru-RU"/>
        </w:rPr>
      </w:pPr>
      <w:r w:rsidRPr="0067478B">
        <w:rPr>
          <w:rFonts w:ascii="Tahoma" w:hAnsi="Tahoma" w:cs="Tahoma"/>
          <w:lang w:val="ru-RU"/>
        </w:rPr>
        <w:t>трансфер из аэропорта и в аэропорт,</w:t>
      </w:r>
    </w:p>
    <w:p w:rsidR="0067478B" w:rsidRPr="0067478B" w:rsidRDefault="0067478B" w:rsidP="0067478B">
      <w:pPr>
        <w:pStyle w:val="aa"/>
        <w:numPr>
          <w:ilvl w:val="0"/>
          <w:numId w:val="3"/>
        </w:numPr>
        <w:rPr>
          <w:rFonts w:ascii="Tahoma" w:hAnsi="Tahoma" w:cs="Tahoma"/>
          <w:lang w:val="ru-RU"/>
        </w:rPr>
      </w:pPr>
      <w:r w:rsidRPr="0067478B">
        <w:rPr>
          <w:rFonts w:ascii="Tahoma" w:hAnsi="Tahoma" w:cs="Tahoma"/>
          <w:lang w:val="ru-RU"/>
        </w:rPr>
        <w:t>входные билеты в музеи и дегустации (по программе).</w:t>
      </w:r>
    </w:p>
    <w:p w:rsidR="0067478B" w:rsidRPr="004C668A" w:rsidRDefault="0067478B" w:rsidP="0067478B">
      <w:pPr>
        <w:pStyle w:val="ab"/>
        <w:shd w:val="clear" w:color="auto" w:fill="FFFFFF"/>
        <w:spacing w:before="72" w:beforeAutospacing="0" w:after="72" w:afterAutospacing="0"/>
        <w:rPr>
          <w:rFonts w:ascii="Tahoma" w:hAnsi="Tahoma" w:cs="Tahoma"/>
          <w:color w:val="333333"/>
          <w:sz w:val="22"/>
          <w:szCs w:val="22"/>
          <w:lang w:val="ru-RU"/>
        </w:rPr>
      </w:pPr>
      <w:r w:rsidRPr="004C668A">
        <w:rPr>
          <w:rStyle w:val="ac"/>
          <w:rFonts w:ascii="Tahoma" w:hAnsi="Tahoma" w:cs="Tahoma"/>
          <w:color w:val="333333"/>
          <w:sz w:val="22"/>
          <w:szCs w:val="22"/>
          <w:lang w:val="ru-RU"/>
        </w:rPr>
        <w:t>Начало экскурсий – в центре Еревана, в пешей досягаемости от всех гостиниц.</w:t>
      </w:r>
    </w:p>
    <w:p w:rsidR="0067478B" w:rsidRPr="0067478B" w:rsidRDefault="0067478B" w:rsidP="0067478B">
      <w:pPr>
        <w:shd w:val="clear" w:color="auto" w:fill="FFFFFF"/>
        <w:spacing w:before="72" w:after="72" w:line="240" w:lineRule="auto"/>
        <w:rPr>
          <w:rFonts w:ascii="Tahoma" w:eastAsia="Times New Roman" w:hAnsi="Tahoma" w:cs="Tahoma"/>
          <w:color w:val="FF0000"/>
          <w:sz w:val="23"/>
          <w:szCs w:val="23"/>
        </w:rPr>
      </w:pPr>
      <w:proofErr w:type="spellStart"/>
      <w:r w:rsidRPr="0067478B">
        <w:rPr>
          <w:rFonts w:ascii="Tahoma" w:eastAsia="Times New Roman" w:hAnsi="Tahoma" w:cs="Tahoma"/>
          <w:b/>
          <w:bCs/>
          <w:color w:val="FF0000"/>
          <w:sz w:val="23"/>
          <w:szCs w:val="23"/>
        </w:rPr>
        <w:t>Дополнительно</w:t>
      </w:r>
      <w:proofErr w:type="spellEnd"/>
      <w:r w:rsidRPr="0067478B">
        <w:rPr>
          <w:rFonts w:ascii="Tahoma" w:eastAsia="Times New Roman" w:hAnsi="Tahoma" w:cs="Tahoma"/>
          <w:b/>
          <w:bCs/>
          <w:color w:val="FF0000"/>
          <w:sz w:val="23"/>
          <w:szCs w:val="23"/>
        </w:rPr>
        <w:t xml:space="preserve"> </w:t>
      </w:r>
      <w:proofErr w:type="spellStart"/>
      <w:r w:rsidRPr="0067478B">
        <w:rPr>
          <w:rFonts w:ascii="Tahoma" w:eastAsia="Times New Roman" w:hAnsi="Tahoma" w:cs="Tahoma"/>
          <w:b/>
          <w:bCs/>
          <w:color w:val="FF0000"/>
          <w:sz w:val="23"/>
          <w:szCs w:val="23"/>
        </w:rPr>
        <w:t>оплачивается</w:t>
      </w:r>
      <w:proofErr w:type="spellEnd"/>
      <w:r w:rsidRPr="0067478B">
        <w:rPr>
          <w:rFonts w:ascii="Tahoma" w:eastAsia="Times New Roman" w:hAnsi="Tahoma" w:cs="Tahoma"/>
          <w:b/>
          <w:bCs/>
          <w:color w:val="FF0000"/>
          <w:sz w:val="23"/>
          <w:szCs w:val="23"/>
        </w:rPr>
        <w:t>:</w:t>
      </w:r>
    </w:p>
    <w:p w:rsidR="0067478B" w:rsidRDefault="0067478B" w:rsidP="00674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страховка</w:t>
      </w:r>
      <w:proofErr w:type="spellEnd"/>
      <w:r w:rsidRPr="00A36C34">
        <w:rPr>
          <w:rFonts w:ascii="Tahoma" w:eastAsia="Times New Roman" w:hAnsi="Tahoma" w:cs="Tahoma"/>
          <w:color w:val="333333"/>
          <w:sz w:val="23"/>
          <w:szCs w:val="23"/>
        </w:rPr>
        <w:t>,</w:t>
      </w:r>
      <w:r w:rsidRPr="00F62C56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</w:p>
    <w:p w:rsidR="0067478B" w:rsidRDefault="0067478B" w:rsidP="00674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r w:rsidRPr="004C668A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обеды и </w:t>
      </w:r>
      <w:r>
        <w:rPr>
          <w:rFonts w:ascii="Tahoma" w:eastAsia="Times New Roman" w:hAnsi="Tahoma" w:cs="Tahoma"/>
          <w:color w:val="333333"/>
          <w:sz w:val="23"/>
          <w:szCs w:val="23"/>
          <w:lang w:val="ru-RU"/>
        </w:rPr>
        <w:t>ужины, не ука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3"/>
          <w:szCs w:val="23"/>
          <w:lang w:val="ru-RU"/>
        </w:rPr>
        <w:t>занные в программе</w:t>
      </w:r>
    </w:p>
    <w:p w:rsidR="0067478B" w:rsidRPr="0067478B" w:rsidRDefault="0067478B" w:rsidP="006747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FF0000"/>
          <w:sz w:val="23"/>
          <w:szCs w:val="23"/>
          <w:lang w:val="ru-RU"/>
        </w:rPr>
      </w:pPr>
      <w:proofErr w:type="spellStart"/>
      <w:r w:rsidRPr="0067478B">
        <w:rPr>
          <w:rFonts w:ascii="Tahoma" w:hAnsi="Tahoma" w:cs="Tahoma"/>
          <w:b/>
          <w:color w:val="FF0000"/>
          <w:sz w:val="24"/>
        </w:rPr>
        <w:t>Программа</w:t>
      </w:r>
      <w:proofErr w:type="spellEnd"/>
      <w:r w:rsidRPr="0067478B">
        <w:rPr>
          <w:rFonts w:ascii="Tahoma" w:hAnsi="Tahoma" w:cs="Tahoma"/>
          <w:b/>
          <w:color w:val="FF0000"/>
          <w:sz w:val="24"/>
        </w:rPr>
        <w:t xml:space="preserve"> </w:t>
      </w:r>
      <w:proofErr w:type="spellStart"/>
      <w:r w:rsidRPr="0067478B">
        <w:rPr>
          <w:rFonts w:ascii="Tahoma" w:hAnsi="Tahoma" w:cs="Tahoma"/>
          <w:b/>
          <w:color w:val="FF0000"/>
          <w:sz w:val="24"/>
        </w:rPr>
        <w:t>тура</w:t>
      </w:r>
      <w:proofErr w:type="spellEnd"/>
      <w:r w:rsidRPr="0067478B">
        <w:rPr>
          <w:rFonts w:ascii="Tahoma" w:hAnsi="Tahoma" w:cs="Tahoma"/>
          <w:b/>
          <w:color w:val="FF0000"/>
          <w:sz w:val="24"/>
        </w:rPr>
        <w:t>:</w:t>
      </w:r>
    </w:p>
    <w:tbl>
      <w:tblPr>
        <w:tblStyle w:val="ad"/>
        <w:tblW w:w="10768" w:type="dxa"/>
        <w:tblInd w:w="-1124" w:type="dxa"/>
        <w:tblLook w:val="04A0" w:firstRow="1" w:lastRow="0" w:firstColumn="1" w:lastColumn="0" w:noHBand="0" w:noVBand="1"/>
      </w:tblPr>
      <w:tblGrid>
        <w:gridCol w:w="763"/>
        <w:gridCol w:w="10005"/>
      </w:tblGrid>
      <w:tr w:rsidR="0067478B" w:rsidRPr="0067478B" w:rsidTr="0067478B">
        <w:tc>
          <w:tcPr>
            <w:tcW w:w="763" w:type="dxa"/>
          </w:tcPr>
          <w:p w:rsidR="0067478B" w:rsidRDefault="0067478B" w:rsidP="00863F30">
            <w:pPr>
              <w:jc w:val="center"/>
              <w:rPr>
                <w:rFonts w:ascii="Tahoma" w:hAnsi="Tahoma" w:cs="Tahoma"/>
                <w:b/>
              </w:rPr>
            </w:pPr>
            <w:r w:rsidRPr="00310EE9">
              <w:rPr>
                <w:rFonts w:ascii="Tahoma" w:hAnsi="Tahoma" w:cs="Tahoma"/>
                <w:b/>
              </w:rPr>
              <w:t xml:space="preserve">1 </w:t>
            </w:r>
            <w:proofErr w:type="spellStart"/>
            <w:r w:rsidRPr="00310EE9">
              <w:rPr>
                <w:rFonts w:ascii="Tahoma" w:hAnsi="Tahoma" w:cs="Tahoma"/>
                <w:b/>
              </w:rPr>
              <w:t>день</w:t>
            </w:r>
            <w:proofErr w:type="spellEnd"/>
          </w:p>
          <w:p w:rsidR="0067478B" w:rsidRPr="00310EE9" w:rsidRDefault="0067478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ПТ</w:t>
            </w:r>
          </w:p>
        </w:tc>
        <w:tc>
          <w:tcPr>
            <w:tcW w:w="10005" w:type="dxa"/>
          </w:tcPr>
          <w:p w:rsidR="0067478B" w:rsidRPr="00611054" w:rsidRDefault="0067478B" w:rsidP="00863F30">
            <w:pPr>
              <w:rPr>
                <w:rFonts w:ascii="Tahoma" w:hAnsi="Tahoma" w:cs="Tahoma"/>
                <w:b/>
                <w:lang w:val="ru-RU"/>
              </w:rPr>
            </w:pPr>
            <w:r w:rsidRPr="00611054">
              <w:rPr>
                <w:rFonts w:ascii="Tahoma" w:hAnsi="Tahoma" w:cs="Tahoma"/>
                <w:b/>
                <w:lang w:val="ru-RU"/>
              </w:rPr>
              <w:t xml:space="preserve">10:00 </w:t>
            </w:r>
            <w:proofErr w:type="spellStart"/>
            <w:r w:rsidRPr="00611054">
              <w:rPr>
                <w:rFonts w:ascii="Tahoma" w:hAnsi="Tahoma" w:cs="Tahoma"/>
                <w:b/>
                <w:lang w:val="ru-RU"/>
              </w:rPr>
              <w:t>Га</w:t>
            </w:r>
            <w:r>
              <w:rPr>
                <w:rFonts w:ascii="Tahoma" w:hAnsi="Tahoma" w:cs="Tahoma"/>
                <w:b/>
                <w:lang w:val="ru-RU"/>
              </w:rPr>
              <w:t>рни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>, выпечка хлеба (</w:t>
            </w:r>
            <w:r w:rsidRPr="00611054">
              <w:rPr>
                <w:rFonts w:ascii="Tahoma" w:hAnsi="Tahoma" w:cs="Tahoma"/>
                <w:b/>
                <w:lang w:val="ru-RU"/>
              </w:rPr>
              <w:t>5</w:t>
            </w:r>
            <w:r w:rsidRPr="00370CE5">
              <w:rPr>
                <w:rFonts w:ascii="Tahoma" w:hAnsi="Tahoma" w:cs="Tahoma"/>
                <w:b/>
                <w:lang w:val="ru-RU"/>
              </w:rPr>
              <w:t>-6</w:t>
            </w:r>
            <w:r w:rsidRPr="00611054">
              <w:rPr>
                <w:rFonts w:ascii="Tahoma" w:hAnsi="Tahoma" w:cs="Tahoma"/>
                <w:b/>
                <w:lang w:val="ru-RU"/>
              </w:rPr>
              <w:t xml:space="preserve"> часов)</w:t>
            </w:r>
          </w:p>
          <w:p w:rsidR="0067478B" w:rsidRPr="00611054" w:rsidRDefault="0067478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объектов Всемирного культурного наследия.</w:t>
            </w:r>
            <w:proofErr w:type="gram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Второй уровень монастыря славиться своей сильной акустикой.</w:t>
            </w:r>
          </w:p>
          <w:p w:rsidR="0067478B" w:rsidRPr="00DA40AF" w:rsidRDefault="0067478B" w:rsidP="00863F30">
            <w:pPr>
              <w:jc w:val="both"/>
              <w:rPr>
                <w:rFonts w:ascii="Tahoma" w:hAnsi="Tahoma" w:cs="Tahoma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61105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</w:t>
            </w:r>
          </w:p>
        </w:tc>
      </w:tr>
      <w:tr w:rsidR="0067478B" w:rsidRPr="0067478B" w:rsidTr="0067478B">
        <w:tc>
          <w:tcPr>
            <w:tcW w:w="763" w:type="dxa"/>
          </w:tcPr>
          <w:p w:rsidR="0067478B" w:rsidRDefault="0067478B" w:rsidP="00863F30">
            <w:pPr>
              <w:jc w:val="center"/>
              <w:rPr>
                <w:rFonts w:ascii="Tahoma" w:hAnsi="Tahoma" w:cs="Tahoma"/>
                <w:b/>
              </w:rPr>
            </w:pPr>
            <w:r w:rsidRPr="00310EE9">
              <w:rPr>
                <w:rFonts w:ascii="Tahoma" w:hAnsi="Tahoma" w:cs="Tahoma"/>
                <w:b/>
              </w:rPr>
              <w:t xml:space="preserve">2 </w:t>
            </w:r>
            <w:proofErr w:type="spellStart"/>
            <w:r w:rsidRPr="00310EE9">
              <w:rPr>
                <w:rFonts w:ascii="Tahoma" w:hAnsi="Tahoma" w:cs="Tahoma"/>
                <w:b/>
              </w:rPr>
              <w:t>день</w:t>
            </w:r>
            <w:proofErr w:type="spellEnd"/>
          </w:p>
          <w:p w:rsidR="0067478B" w:rsidRPr="00310EE9" w:rsidRDefault="0067478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СБ</w:t>
            </w:r>
          </w:p>
        </w:tc>
        <w:tc>
          <w:tcPr>
            <w:tcW w:w="10005" w:type="dxa"/>
          </w:tcPr>
          <w:p w:rsidR="0067478B" w:rsidRPr="00063932" w:rsidRDefault="0067478B" w:rsidP="00863F30">
            <w:pPr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</w:pPr>
            <w:r w:rsidRPr="00063932">
              <w:rPr>
                <w:rFonts w:ascii="Tahoma" w:hAnsi="Tahoma" w:cs="Tahoma"/>
                <w:b/>
                <w:lang w:val="ru-RU"/>
              </w:rPr>
              <w:t>10:00  Ереван – старый и новый. Пешая прогулка по городу (4-5 часов)</w:t>
            </w:r>
          </w:p>
          <w:p w:rsidR="0067478B" w:rsidRPr="000C5883" w:rsidRDefault="0067478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Начнем наш тур с главной площади –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Площади Республики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где расположено здание Правительства, Национальная Картинная галерея.</w:t>
            </w:r>
          </w:p>
          <w:p w:rsidR="0067478B" w:rsidRDefault="0067478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Прогуляемся по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улице Абовяна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 (улица является одной из наиболее старых улиц и первой в городе получила название улицы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Астафяна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). Гуляя по городу полюбуемся бытом армянской столицы, зайдем в парадные. Посетим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архитектурный комплекс Каскад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Вошедший в число самых футуристических и масштабных строений в СССР, Каскад изначально строился, чтобы соединить нижние и верхние части города. Сегодня в парке, прилегающему к Каскаду, расположился музей современного искусства, где представлены скульптурные работы таких мастеров, как Фернандо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Ботеро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Барри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Фленаган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и многие другие. А те, кто преодолеет 572 ступенек лестницы, смогут любоваться видом на город. </w:t>
            </w:r>
          </w:p>
          <w:p w:rsidR="0067478B" w:rsidRPr="00063932" w:rsidRDefault="0067478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 xml:space="preserve">Во время прогулки посетим также скрытые от глаз уголки нашей столицы, посетим Ереванскую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Голубую мечеть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церковь Святой Анны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площадь России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где расположена Мэрия Еревана, также 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здание Парламента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 (входит в пятерку самых красивых зданий парламента в мире).</w:t>
            </w:r>
          </w:p>
        </w:tc>
      </w:tr>
      <w:tr w:rsidR="0067478B" w:rsidRPr="0067478B" w:rsidTr="0067478B">
        <w:tc>
          <w:tcPr>
            <w:tcW w:w="763" w:type="dxa"/>
          </w:tcPr>
          <w:p w:rsidR="0067478B" w:rsidRDefault="0067478B" w:rsidP="00863F30">
            <w:pPr>
              <w:jc w:val="center"/>
              <w:rPr>
                <w:rFonts w:ascii="Tahoma" w:hAnsi="Tahoma" w:cs="Tahoma"/>
                <w:b/>
              </w:rPr>
            </w:pPr>
            <w:r w:rsidRPr="00310EE9">
              <w:rPr>
                <w:rFonts w:ascii="Tahoma" w:hAnsi="Tahoma" w:cs="Tahoma"/>
                <w:b/>
              </w:rPr>
              <w:lastRenderedPageBreak/>
              <w:t xml:space="preserve">3 </w:t>
            </w:r>
            <w:proofErr w:type="spellStart"/>
            <w:r w:rsidRPr="00310EE9">
              <w:rPr>
                <w:rFonts w:ascii="Tahoma" w:hAnsi="Tahoma" w:cs="Tahoma"/>
                <w:b/>
              </w:rPr>
              <w:t>день</w:t>
            </w:r>
            <w:proofErr w:type="spellEnd"/>
          </w:p>
          <w:p w:rsidR="0067478B" w:rsidRPr="00310EE9" w:rsidRDefault="0067478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</w:t>
            </w:r>
          </w:p>
        </w:tc>
        <w:tc>
          <w:tcPr>
            <w:tcW w:w="10005" w:type="dxa"/>
          </w:tcPr>
          <w:p w:rsidR="0067478B" w:rsidRPr="00140240" w:rsidRDefault="0067478B" w:rsidP="00863F30">
            <w:pPr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10:00 Эчмиадзин, музей “Сокровища Эчмиадзина”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Звартноц</w:t>
            </w:r>
            <w:proofErr w:type="spell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(4-5 часов)</w:t>
            </w:r>
          </w:p>
          <w:p w:rsidR="0067478B" w:rsidRPr="00140240" w:rsidRDefault="0067478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День будет в основном посвящен христианской культуре Армении. Посетим духовный центр армян</w:t>
            </w:r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Святой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Эджмиацин</w:t>
            </w:r>
            <w:proofErr w:type="spellEnd"/>
            <w:r w:rsidRPr="00FE5F3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</w:t>
            </w:r>
            <w:r w:rsidRPr="00FE5F30">
              <w:rPr>
                <w:rFonts w:ascii="Tahoma" w:eastAsia="Times New Roman" w:hAnsi="Tahoma" w:cs="Tahoma"/>
                <w:bCs/>
                <w:color w:val="333333"/>
                <w:lang w:val="ru-RU"/>
              </w:rPr>
              <w:t xml:space="preserve">(собор закрыт на </w:t>
            </w:r>
            <w:proofErr w:type="spellStart"/>
            <w:r w:rsidRPr="00FE5F30">
              <w:rPr>
                <w:rFonts w:ascii="Tahoma" w:eastAsia="Times New Roman" w:hAnsi="Tahoma" w:cs="Tahoma"/>
                <w:bCs/>
                <w:color w:val="333333"/>
                <w:lang w:val="ru-RU"/>
              </w:rPr>
              <w:t>рестварацию</w:t>
            </w:r>
            <w:proofErr w:type="spellEnd"/>
            <w:r w:rsidRPr="00FE5F30">
              <w:rPr>
                <w:rFonts w:ascii="Tahoma" w:eastAsia="Times New Roman" w:hAnsi="Tahoma" w:cs="Tahoma"/>
                <w:bCs/>
                <w:color w:val="333333"/>
                <w:lang w:val="ru-RU"/>
              </w:rPr>
              <w:t>, совершим осмотр снаружи)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, где расположен главный кафедральный собор. На территории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Эджмиацина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расположены также</w:t>
            </w:r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церкви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Рипсиме</w:t>
            </w:r>
            <w:proofErr w:type="spell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,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Гаянэ</w:t>
            </w:r>
            <w:proofErr w:type="spell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и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Шогакат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.</w:t>
            </w:r>
          </w:p>
          <w:p w:rsidR="0067478B" w:rsidRPr="00140240" w:rsidRDefault="0067478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В музее “</w:t>
            </w:r>
            <w:r w:rsidRPr="00140240">
              <w:rPr>
                <w:rFonts w:ascii="Tahoma" w:eastAsia="Times New Roman" w:hAnsi="Tahoma" w:cs="Tahoma"/>
                <w:b/>
                <w:color w:val="333333"/>
                <w:lang w:val="ru-RU"/>
              </w:rPr>
              <w:t>Сокровища Эчмиадзина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” представлены уникальные святые мощи. Одним из наиболее известных сокровищ является Святой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Гегард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(помещенный в серебряный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реликварий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), который пронзил бок Христа, мощи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Ноева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Ковчега (также помещены в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реликварий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, созданный в 1968 году), а также многие другие ценные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произведенения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искусства.</w:t>
            </w:r>
          </w:p>
          <w:p w:rsidR="0067478B" w:rsidRPr="00140240" w:rsidRDefault="0067478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По дороге обратно, заедем </w:t>
            </w:r>
            <w:proofErr w:type="gram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в</w:t>
            </w:r>
            <w:proofErr w:type="gramEnd"/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proofErr w:type="gram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Храма</w:t>
            </w:r>
            <w:proofErr w:type="gram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Звартноц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(или Храм Бдящих сил или Спящих ангелов). Храм был основан в </w:t>
            </w:r>
            <w:r w:rsidRPr="00140240">
              <w:rPr>
                <w:rFonts w:ascii="Tahoma" w:eastAsia="Times New Roman" w:hAnsi="Tahoma" w:cs="Tahoma"/>
                <w:color w:val="333333"/>
              </w:rPr>
              <w:t>VII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веке и являлся крупнейшим храмом раннесредневековой армянской архитектуры. В </w:t>
            </w:r>
            <w:r w:rsidRPr="00140240">
              <w:rPr>
                <w:rFonts w:ascii="Tahoma" w:eastAsia="Times New Roman" w:hAnsi="Tahoma" w:cs="Tahoma"/>
                <w:color w:val="333333"/>
              </w:rPr>
              <w:t>X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веке храм обвалился во время землетрясения. Руины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Звартноца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открыты раскопками в 1901—1907 годах.</w:t>
            </w:r>
          </w:p>
          <w:p w:rsidR="0067478B" w:rsidRPr="00CC0592" w:rsidRDefault="0067478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Кафедральный собор, церкви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Эджмиацина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и руины храма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Звартноц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внесены ЮНЕСКО в список объектов Всемирного культурного наследия.</w:t>
            </w:r>
          </w:p>
        </w:tc>
      </w:tr>
    </w:tbl>
    <w:p w:rsidR="008B227E" w:rsidRPr="0067478B" w:rsidRDefault="0067478B">
      <w:pPr>
        <w:rPr>
          <w:lang w:val="ru-RU"/>
        </w:rPr>
      </w:pPr>
    </w:p>
    <w:sectPr w:rsidR="008B227E" w:rsidRPr="006747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B" w:rsidRDefault="0067478B" w:rsidP="0067478B">
      <w:pPr>
        <w:spacing w:after="0" w:line="240" w:lineRule="auto"/>
      </w:pPr>
      <w:r>
        <w:separator/>
      </w:r>
    </w:p>
  </w:endnote>
  <w:endnote w:type="continuationSeparator" w:id="0">
    <w:p w:rsidR="0067478B" w:rsidRDefault="0067478B" w:rsidP="006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B" w:rsidRDefault="0067478B" w:rsidP="0067478B">
      <w:pPr>
        <w:spacing w:after="0" w:line="240" w:lineRule="auto"/>
      </w:pPr>
      <w:r>
        <w:separator/>
      </w:r>
    </w:p>
  </w:footnote>
  <w:footnote w:type="continuationSeparator" w:id="0">
    <w:p w:rsidR="0067478B" w:rsidRDefault="0067478B" w:rsidP="006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46" w:type="dxa"/>
      <w:tblLayout w:type="fixed"/>
      <w:tblLook w:val="0000" w:firstRow="0" w:lastRow="0" w:firstColumn="0" w:lastColumn="0" w:noHBand="0" w:noVBand="0"/>
    </w:tblPr>
    <w:tblGrid>
      <w:gridCol w:w="4949"/>
      <w:gridCol w:w="5656"/>
    </w:tblGrid>
    <w:tr w:rsidR="0067478B" w:rsidRPr="002C2B15" w:rsidTr="0067478B">
      <w:trPr>
        <w:trHeight w:val="1576"/>
      </w:trPr>
      <w:tc>
        <w:tcPr>
          <w:tcW w:w="4949" w:type="dxa"/>
          <w:tcBorders>
            <w:bottom w:val="single" w:sz="4" w:space="0" w:color="000000"/>
          </w:tcBorders>
        </w:tcPr>
        <w:p w:rsidR="0067478B" w:rsidRDefault="0067478B" w:rsidP="00863F30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szCs w:val="18"/>
            </w:rPr>
          </w:pPr>
          <w:r>
            <w:rPr>
              <w:b/>
              <w:bCs/>
              <w:i/>
              <w:noProof/>
              <w:lang w:eastAsia="ru-RU"/>
            </w:rPr>
            <w:drawing>
              <wp:inline distT="0" distB="0" distL="0" distR="0" wp14:anchorId="183498C7" wp14:editId="34D5CA82">
                <wp:extent cx="1874520" cy="796671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7966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6" w:type="dxa"/>
          <w:tcBorders>
            <w:bottom w:val="single" w:sz="4" w:space="0" w:color="000000"/>
          </w:tcBorders>
        </w:tcPr>
        <w:p w:rsidR="0067478B" w:rsidRDefault="0067478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ind w:left="-3" w:right="-48"/>
            <w:jc w:val="right"/>
            <w:rPr>
              <w:i/>
              <w:szCs w:val="18"/>
            </w:rPr>
          </w:pPr>
          <w:r>
            <w:rPr>
              <w:szCs w:val="18"/>
            </w:rPr>
            <w:t xml:space="preserve"> «Арт-</w:t>
          </w:r>
          <w:proofErr w:type="spellStart"/>
          <w:r>
            <w:rPr>
              <w:szCs w:val="18"/>
            </w:rPr>
            <w:t>Тревел</w:t>
          </w:r>
          <w:proofErr w:type="spellEnd"/>
          <w:r>
            <w:rPr>
              <w:szCs w:val="18"/>
            </w:rPr>
            <w:t xml:space="preserve">» </w:t>
          </w:r>
          <w:r>
            <w:rPr>
              <w:i/>
              <w:szCs w:val="18"/>
            </w:rPr>
            <w:t xml:space="preserve">- искусство </w:t>
          </w:r>
          <w:proofErr w:type="spellStart"/>
          <w:r>
            <w:rPr>
              <w:i/>
              <w:szCs w:val="18"/>
            </w:rPr>
            <w:t>путешествоватреестр</w:t>
          </w:r>
          <w:proofErr w:type="spellEnd"/>
          <w:r>
            <w:rPr>
              <w:i/>
              <w:szCs w:val="18"/>
            </w:rPr>
            <w:t xml:space="preserve"> </w:t>
          </w:r>
          <w:proofErr w:type="spellStart"/>
          <w:r>
            <w:rPr>
              <w:i/>
              <w:szCs w:val="18"/>
            </w:rPr>
            <w:t>турооператора</w:t>
          </w:r>
          <w:proofErr w:type="spellEnd"/>
          <w:r>
            <w:rPr>
              <w:i/>
              <w:szCs w:val="18"/>
            </w:rPr>
            <w:t xml:space="preserve">  РТО 017358</w:t>
          </w:r>
        </w:p>
        <w:p w:rsidR="0067478B" w:rsidRPr="002C2B15" w:rsidRDefault="0067478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szCs w:val="18"/>
            </w:rPr>
          </w:pPr>
          <w:r>
            <w:rPr>
              <w:szCs w:val="18"/>
            </w:rPr>
            <w:t xml:space="preserve">СПб, Банковский пер. д.3, оф. </w:t>
          </w:r>
          <w:r w:rsidRPr="002C2B15">
            <w:rPr>
              <w:szCs w:val="18"/>
            </w:rPr>
            <w:t>№ 1.2</w:t>
          </w:r>
        </w:p>
        <w:p w:rsidR="0067478B" w:rsidRPr="002C2B15" w:rsidRDefault="0067478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sz w:val="21"/>
              <w:szCs w:val="21"/>
            </w:rPr>
          </w:pPr>
          <w:r>
            <w:rPr>
              <w:szCs w:val="18"/>
            </w:rPr>
            <w:t>тел</w:t>
          </w:r>
          <w:r w:rsidRPr="002C2B15">
            <w:rPr>
              <w:szCs w:val="18"/>
            </w:rPr>
            <w:t>. +</w:t>
          </w:r>
          <w:r w:rsidRPr="002C2B15">
            <w:rPr>
              <w:rFonts w:ascii="Century" w:hAnsi="Century" w:cs="Century"/>
              <w:sz w:val="21"/>
              <w:szCs w:val="21"/>
            </w:rPr>
            <w:t xml:space="preserve">7 812 360 06 50; </w:t>
          </w:r>
          <w:r w:rsidRPr="002C2B15">
            <w:rPr>
              <w:rFonts w:ascii="Century" w:hAnsi="Century" w:cs="Century"/>
              <w:color w:val="000000"/>
              <w:sz w:val="21"/>
              <w:szCs w:val="21"/>
            </w:rPr>
            <w:t>8 800 200 74 51</w:t>
          </w:r>
          <w:r w:rsidRPr="002C2B15">
            <w:rPr>
              <w:rFonts w:ascii="Century" w:hAnsi="Century" w:cs="Century"/>
              <w:sz w:val="21"/>
              <w:szCs w:val="21"/>
            </w:rPr>
            <w:t xml:space="preserve"> </w:t>
          </w:r>
        </w:p>
        <w:p w:rsidR="0067478B" w:rsidRPr="002C2B15" w:rsidRDefault="0067478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</w:rPr>
          </w:pPr>
          <w:proofErr w:type="spellStart"/>
          <w:r w:rsidRPr="002C2B15">
            <w:rPr>
              <w:rFonts w:ascii="Century" w:hAnsi="Century" w:cs="Century"/>
              <w:sz w:val="21"/>
              <w:szCs w:val="21"/>
            </w:rPr>
            <w:t>whats</w:t>
          </w:r>
          <w:proofErr w:type="spellEnd"/>
          <w:r w:rsidRPr="002C2B15">
            <w:rPr>
              <w:rFonts w:ascii="Century" w:hAnsi="Century" w:cs="Century"/>
              <w:sz w:val="21"/>
              <w:szCs w:val="21"/>
            </w:rPr>
            <w:t xml:space="preserve"> up 24/</w:t>
          </w:r>
          <w:r w:rsidRPr="002C2B15">
            <w:rPr>
              <w:rFonts w:ascii="Century" w:hAnsi="Century" w:cs="Century"/>
              <w:i/>
              <w:iCs/>
              <w:sz w:val="21"/>
              <w:szCs w:val="21"/>
            </w:rPr>
            <w:t xml:space="preserve">7 - </w:t>
          </w:r>
          <w:r w:rsidRPr="002C2B15"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</w:rPr>
            <w:t>79910336707</w:t>
          </w:r>
        </w:p>
        <w:p w:rsidR="0067478B" w:rsidRPr="002C2B15" w:rsidRDefault="0067478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hyperlink r:id="rId2" w:history="1">
            <w:r>
              <w:rPr>
                <w:rStyle w:val="a7"/>
              </w:rPr>
              <w:t xml:space="preserve"> </w:t>
            </w:r>
          </w:hyperlink>
          <w:hyperlink r:id="rId3" w:history="1">
            <w:r>
              <w:rPr>
                <w:rStyle w:val="a7"/>
              </w:rPr>
              <w:t>booking@art-travel.ru</w:t>
            </w:r>
          </w:hyperlink>
          <w:hyperlink r:id="rId4" w:history="1">
            <w:r>
              <w:rPr>
                <w:rStyle w:val="a7"/>
              </w:rPr>
              <w:t xml:space="preserve">     </w:t>
            </w:r>
          </w:hyperlink>
          <w:hyperlink r:id="rId5" w:history="1">
            <w:r>
              <w:rPr>
                <w:rStyle w:val="a7"/>
              </w:rPr>
              <w:t>www.art-travel.ru</w:t>
            </w:r>
          </w:hyperlink>
        </w:p>
      </w:tc>
    </w:tr>
  </w:tbl>
  <w:p w:rsidR="0067478B" w:rsidRPr="0067478B" w:rsidRDefault="006747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2pt;height:192pt" o:bullet="t">
        <v:imagedata r:id="rId1" o:title="airplane"/>
      </v:shape>
    </w:pict>
  </w:numPicBullet>
  <w:abstractNum w:abstractNumId="0">
    <w:nsid w:val="0F4C197C"/>
    <w:multiLevelType w:val="hybridMultilevel"/>
    <w:tmpl w:val="CCCC3802"/>
    <w:lvl w:ilvl="0" w:tplc="703AFA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B720A"/>
    <w:multiLevelType w:val="multilevel"/>
    <w:tmpl w:val="81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33AED"/>
    <w:multiLevelType w:val="hybridMultilevel"/>
    <w:tmpl w:val="9DBE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E9"/>
    <w:rsid w:val="00281882"/>
    <w:rsid w:val="0067478B"/>
    <w:rsid w:val="00B07B80"/>
    <w:rsid w:val="00D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8B"/>
  </w:style>
  <w:style w:type="paragraph" w:styleId="a5">
    <w:name w:val="footer"/>
    <w:basedOn w:val="a"/>
    <w:link w:val="a6"/>
    <w:unhideWhenUsed/>
    <w:rsid w:val="006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7478B"/>
  </w:style>
  <w:style w:type="character" w:styleId="a7">
    <w:name w:val="Hyperlink"/>
    <w:rsid w:val="0067478B"/>
    <w:rPr>
      <w:color w:val="0000FF"/>
      <w:u w:val="single"/>
      <w:lang/>
    </w:rPr>
  </w:style>
  <w:style w:type="paragraph" w:styleId="a8">
    <w:name w:val="Balloon Text"/>
    <w:basedOn w:val="a"/>
    <w:link w:val="a9"/>
    <w:uiPriority w:val="99"/>
    <w:semiHidden/>
    <w:unhideWhenUsed/>
    <w:rsid w:val="006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47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7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7478B"/>
    <w:rPr>
      <w:b/>
      <w:bCs/>
    </w:rPr>
  </w:style>
  <w:style w:type="paragraph" w:customStyle="1" w:styleId="font8">
    <w:name w:val="font_8"/>
    <w:basedOn w:val="a"/>
    <w:rsid w:val="0067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6747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8B"/>
  </w:style>
  <w:style w:type="paragraph" w:styleId="a5">
    <w:name w:val="footer"/>
    <w:basedOn w:val="a"/>
    <w:link w:val="a6"/>
    <w:unhideWhenUsed/>
    <w:rsid w:val="006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7478B"/>
  </w:style>
  <w:style w:type="character" w:styleId="a7">
    <w:name w:val="Hyperlink"/>
    <w:rsid w:val="0067478B"/>
    <w:rPr>
      <w:color w:val="0000FF"/>
      <w:u w:val="single"/>
      <w:lang/>
    </w:rPr>
  </w:style>
  <w:style w:type="paragraph" w:styleId="a8">
    <w:name w:val="Balloon Text"/>
    <w:basedOn w:val="a"/>
    <w:link w:val="a9"/>
    <w:uiPriority w:val="99"/>
    <w:semiHidden/>
    <w:unhideWhenUsed/>
    <w:rsid w:val="006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47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7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7478B"/>
    <w:rPr>
      <w:b/>
      <w:bCs/>
    </w:rPr>
  </w:style>
  <w:style w:type="paragraph" w:customStyle="1" w:styleId="font8">
    <w:name w:val="font_8"/>
    <w:basedOn w:val="a"/>
    <w:rsid w:val="0067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6747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oking@art-travel.ru" TargetMode="External"/><Relationship Id="rId2" Type="http://schemas.openxmlformats.org/officeDocument/2006/relationships/hyperlink" Target="http://www.art-travel.ru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art-travel.ru/" TargetMode="External"/><Relationship Id="rId4" Type="http://schemas.openxmlformats.org/officeDocument/2006/relationships/hyperlink" Target="http://www.art-trave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2022-06-09T14:59:00Z</dcterms:created>
  <dcterms:modified xsi:type="dcterms:W3CDTF">2022-06-09T15:10:00Z</dcterms:modified>
</cp:coreProperties>
</file>