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305F" w14:textId="77777777" w:rsidR="00760C69" w:rsidRPr="000C1116" w:rsidRDefault="00760C69" w:rsidP="00760C69">
      <w:pPr>
        <w:pStyle w:val="NoSpacing1"/>
        <w:jc w:val="center"/>
        <w:rPr>
          <w:rFonts w:ascii="Verdana" w:hAnsi="Verdana" w:cs="Arial"/>
          <w:b/>
          <w:color w:val="808000"/>
          <w:sz w:val="40"/>
          <w:szCs w:val="40"/>
        </w:rPr>
      </w:pPr>
      <w:r w:rsidRPr="000C1116">
        <w:rPr>
          <w:rFonts w:ascii="Verdana" w:hAnsi="Verdana" w:cs="Arial"/>
          <w:b/>
          <w:color w:val="808000"/>
          <w:sz w:val="40"/>
          <w:szCs w:val="40"/>
        </w:rPr>
        <w:t xml:space="preserve">Золотая осень на Алтае </w:t>
      </w:r>
    </w:p>
    <w:p w14:paraId="4F3A9A81" w14:textId="77777777" w:rsidR="00760C69" w:rsidRDefault="00760C69" w:rsidP="00760C69">
      <w:pPr>
        <w:pStyle w:val="NoSpacing1"/>
        <w:jc w:val="center"/>
        <w:rPr>
          <w:rFonts w:ascii="Verdana" w:hAnsi="Verdana" w:cs="Arial"/>
          <w:b/>
          <w:sz w:val="24"/>
          <w:szCs w:val="24"/>
        </w:rPr>
      </w:pPr>
    </w:p>
    <w:p w14:paraId="16463995" w14:textId="77777777" w:rsidR="00760C69" w:rsidRDefault="00760C69" w:rsidP="00760C69">
      <w:pPr>
        <w:pStyle w:val="NoSpacing1"/>
        <w:jc w:val="center"/>
        <w:rPr>
          <w:rFonts w:ascii="Verdana" w:hAnsi="Verdana" w:cs="Arial"/>
          <w:b/>
          <w:sz w:val="24"/>
          <w:szCs w:val="24"/>
        </w:rPr>
      </w:pPr>
      <w:r w:rsidRPr="00D57AFA">
        <w:rPr>
          <w:rFonts w:ascii="Verdana" w:hAnsi="Verdana" w:cs="Arial"/>
          <w:b/>
          <w:sz w:val="24"/>
          <w:szCs w:val="24"/>
        </w:rPr>
        <w:t>река Катунь –</w:t>
      </w:r>
      <w:r>
        <w:rPr>
          <w:rFonts w:ascii="Verdana" w:hAnsi="Verdana" w:cs="Arial"/>
          <w:b/>
          <w:sz w:val="24"/>
          <w:szCs w:val="24"/>
        </w:rPr>
        <w:t xml:space="preserve"> Камышлинский водопад –Тавдинсике пещеры-Маральник- с. Чемал – </w:t>
      </w:r>
    </w:p>
    <w:p w14:paraId="1F1BC021" w14:textId="77777777" w:rsidR="00760C69" w:rsidRDefault="00760C69" w:rsidP="00760C69">
      <w:pPr>
        <w:pStyle w:val="NoSpacing1"/>
        <w:jc w:val="center"/>
        <w:rPr>
          <w:rFonts w:ascii="Verdana" w:hAnsi="Verdana" w:cs="Arial"/>
          <w:b/>
          <w:sz w:val="24"/>
          <w:szCs w:val="24"/>
        </w:rPr>
      </w:pPr>
      <w:r w:rsidRPr="00394725">
        <w:rPr>
          <w:rFonts w:ascii="Verdana" w:hAnsi="Verdana" w:cs="Arial"/>
          <w:b/>
          <w:sz w:val="24"/>
          <w:szCs w:val="24"/>
        </w:rPr>
        <w:t xml:space="preserve">урочище Чеч-Кыш </w:t>
      </w:r>
      <w:r>
        <w:rPr>
          <w:rFonts w:ascii="Verdana" w:hAnsi="Verdana" w:cs="Arial"/>
          <w:b/>
          <w:sz w:val="24"/>
          <w:szCs w:val="24"/>
        </w:rPr>
        <w:t xml:space="preserve">– Ороктойский мост- Голубые озера *- </w:t>
      </w:r>
      <w:r w:rsidRPr="00D57AFA">
        <w:rPr>
          <w:rFonts w:ascii="Verdana" w:hAnsi="Verdana" w:cs="Arial"/>
          <w:b/>
          <w:sz w:val="24"/>
          <w:szCs w:val="24"/>
        </w:rPr>
        <w:t>Телецкое озеро</w:t>
      </w:r>
      <w:r>
        <w:rPr>
          <w:rFonts w:ascii="Verdana" w:hAnsi="Verdana" w:cs="Arial"/>
          <w:b/>
          <w:sz w:val="24"/>
          <w:szCs w:val="24"/>
        </w:rPr>
        <w:t xml:space="preserve"> -Чуйский тракт –Гейзеровое озеро-петроглифы Калбак-Таш* </w:t>
      </w:r>
    </w:p>
    <w:p w14:paraId="06A671E8" w14:textId="77777777" w:rsidR="00760C69" w:rsidRDefault="00760C69" w:rsidP="00760C69">
      <w:pPr>
        <w:pStyle w:val="NoSpacing1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 </w:t>
      </w:r>
    </w:p>
    <w:p w14:paraId="3A6C826F" w14:textId="77777777" w:rsidR="00760C69" w:rsidRPr="00394725" w:rsidRDefault="00760C69" w:rsidP="00760C69">
      <w:pPr>
        <w:spacing w:line="250" w:lineRule="atLeast"/>
        <w:ind w:firstLine="708"/>
        <w:jc w:val="both"/>
        <w:textAlignment w:val="baseline"/>
        <w:rPr>
          <w:rFonts w:ascii="Verdana" w:hAnsi="Verdana"/>
          <w:b/>
          <w:color w:val="222222"/>
          <w:sz w:val="20"/>
          <w:szCs w:val="20"/>
        </w:rPr>
      </w:pPr>
      <w:r w:rsidRPr="00394725">
        <w:rPr>
          <w:rFonts w:ascii="Verdana" w:hAnsi="Verdana"/>
          <w:color w:val="222222"/>
          <w:sz w:val="20"/>
          <w:szCs w:val="20"/>
        </w:rPr>
        <w:t>Алтай – перекресток миров и культур в самом сердце Азии. Алт</w:t>
      </w:r>
      <w:r>
        <w:rPr>
          <w:rFonts w:ascii="Verdana" w:hAnsi="Verdana"/>
          <w:color w:val="222222"/>
          <w:sz w:val="20"/>
          <w:szCs w:val="20"/>
        </w:rPr>
        <w:t>ай прекрасен в любое время года, но именно осенью горы Алтая становятся действительно Золотыми.</w:t>
      </w:r>
      <w:r w:rsidRPr="00394725">
        <w:rPr>
          <w:rFonts w:ascii="Verdana" w:hAnsi="Verdana"/>
          <w:color w:val="222222"/>
          <w:sz w:val="20"/>
          <w:szCs w:val="20"/>
        </w:rPr>
        <w:t xml:space="preserve"> </w:t>
      </w:r>
      <w:r w:rsidRPr="00ED4C88">
        <w:rPr>
          <w:rFonts w:ascii="Verdana" w:hAnsi="Verdana"/>
          <w:color w:val="222222"/>
          <w:sz w:val="20"/>
          <w:szCs w:val="20"/>
        </w:rPr>
        <w:t>Берега рек усыпаны желтыми и красными цветами осени с бирюзовыми вкраплениями водной глади. Золотые лиственные леса на фоне снежных гор под голубым небом вдохновляют даже тех, кто видел осенний Алтай уже не один раз.</w:t>
      </w:r>
      <w:r w:rsidRPr="00CE4E17">
        <w:t xml:space="preserve"> </w:t>
      </w:r>
      <w:r w:rsidRPr="00CE4E17">
        <w:rPr>
          <w:rFonts w:ascii="Verdana" w:hAnsi="Verdana"/>
          <w:color w:val="222222"/>
          <w:sz w:val="20"/>
          <w:szCs w:val="20"/>
        </w:rPr>
        <w:t>Природа играет красками, навсегда оставляя в памяти восхитительные пейзажи.</w:t>
      </w:r>
      <w:r w:rsidRPr="00ED4C88">
        <w:rPr>
          <w:rFonts w:ascii="Verdana" w:hAnsi="Verdana"/>
          <w:color w:val="222222"/>
          <w:sz w:val="20"/>
          <w:szCs w:val="20"/>
        </w:rPr>
        <w:t xml:space="preserve"> </w:t>
      </w:r>
      <w:r w:rsidRPr="00394725">
        <w:rPr>
          <w:rFonts w:ascii="Verdana" w:hAnsi="Verdana"/>
          <w:color w:val="222222"/>
          <w:sz w:val="20"/>
          <w:szCs w:val="20"/>
        </w:rPr>
        <w:t xml:space="preserve">Предлагаемый экскурсионный тур - это настоящая коллекция лучших достопримечательностей осеннего Алтая! За </w:t>
      </w:r>
      <w:r>
        <w:rPr>
          <w:rFonts w:ascii="Verdana" w:hAnsi="Verdana"/>
          <w:color w:val="222222"/>
          <w:sz w:val="20"/>
          <w:szCs w:val="20"/>
        </w:rPr>
        <w:t>5</w:t>
      </w:r>
      <w:r w:rsidRPr="00394725">
        <w:rPr>
          <w:rFonts w:ascii="Verdana" w:hAnsi="Verdana"/>
          <w:color w:val="222222"/>
          <w:sz w:val="20"/>
          <w:szCs w:val="20"/>
        </w:rPr>
        <w:t xml:space="preserve"> дней вы увидите все самое популярное</w:t>
      </w:r>
      <w:r>
        <w:rPr>
          <w:rFonts w:ascii="Verdana" w:hAnsi="Verdana"/>
          <w:color w:val="222222"/>
          <w:sz w:val="20"/>
          <w:szCs w:val="20"/>
        </w:rPr>
        <w:t xml:space="preserve"> без летней туристической суеты</w:t>
      </w:r>
      <w:r w:rsidRPr="00394725">
        <w:rPr>
          <w:rFonts w:ascii="Verdana" w:hAnsi="Verdana"/>
          <w:color w:val="222222"/>
          <w:sz w:val="20"/>
          <w:szCs w:val="20"/>
        </w:rPr>
        <w:t xml:space="preserve">: </w:t>
      </w:r>
      <w:r w:rsidRPr="00394725">
        <w:rPr>
          <w:rFonts w:ascii="Verdana" w:hAnsi="Verdana"/>
          <w:b/>
          <w:color w:val="222222"/>
          <w:sz w:val="20"/>
          <w:szCs w:val="20"/>
        </w:rPr>
        <w:t xml:space="preserve">с. Чемал, Чемальская Гэс, о.Патмос, Телецкое озеро*, а также </w:t>
      </w:r>
      <w:r w:rsidRPr="00D97606">
        <w:rPr>
          <w:rFonts w:ascii="Verdana" w:hAnsi="Verdana"/>
          <w:b/>
          <w:bCs/>
          <w:color w:val="222222"/>
          <w:sz w:val="20"/>
          <w:szCs w:val="20"/>
        </w:rPr>
        <w:t>будет возможность проехать по одной из самых красивых дорог Алтая - Чуйскому тракту до гейзерового озера!</w:t>
      </w:r>
    </w:p>
    <w:p w14:paraId="6FD4BC28" w14:textId="77777777" w:rsidR="00760C69" w:rsidRPr="00394725" w:rsidRDefault="00760C69" w:rsidP="00760C69">
      <w:pPr>
        <w:pStyle w:val="NoSpacing"/>
        <w:ind w:firstLine="708"/>
        <w:jc w:val="both"/>
        <w:rPr>
          <w:rFonts w:ascii="Verdana" w:hAnsi="Verdana" w:cs="Arial"/>
          <w:sz w:val="20"/>
          <w:szCs w:val="20"/>
        </w:rPr>
      </w:pPr>
      <w:r w:rsidRPr="00394725">
        <w:rPr>
          <w:rFonts w:ascii="Verdana" w:hAnsi="Verdana" w:cs="Arial"/>
          <w:b/>
          <w:sz w:val="20"/>
          <w:szCs w:val="20"/>
        </w:rPr>
        <w:t>Река Катунь</w:t>
      </w:r>
      <w:r w:rsidRPr="00394725">
        <w:rPr>
          <w:rFonts w:ascii="Verdana" w:hAnsi="Verdana" w:cs="Arial"/>
          <w:sz w:val="20"/>
          <w:szCs w:val="20"/>
        </w:rPr>
        <w:t xml:space="preserve"> – царица и хозяйка Алтая. Жемчужно-изумрудная несет она свои воды по каменной дороге с горы Белуха до Северного ледовитого океана, объединяясь с Бией и образуя могучую Обь. То густозаселенные маленькими домиками, то пустынные на сотни километров берега с разнообразным ландшафтом и растительностью делают Катунь вечно меняющейся и неповторимой рекой времени и безвременья.</w:t>
      </w:r>
      <w:r>
        <w:rPr>
          <w:rFonts w:ascii="Verdana" w:hAnsi="Verdana" w:cs="Arial"/>
          <w:sz w:val="20"/>
          <w:szCs w:val="20"/>
        </w:rPr>
        <w:t xml:space="preserve"> Именно к осени Катунь приобретает свой знаменитый бирюзовый цвет и становится прозрачной, как слеза.</w:t>
      </w:r>
      <w:r w:rsidRPr="00394725">
        <w:rPr>
          <w:rFonts w:ascii="Verdana" w:hAnsi="Verdana" w:cs="Arial"/>
          <w:sz w:val="20"/>
          <w:szCs w:val="20"/>
        </w:rPr>
        <w:t xml:space="preserve"> </w:t>
      </w:r>
    </w:p>
    <w:p w14:paraId="4F433095" w14:textId="77777777" w:rsidR="00760C69" w:rsidRDefault="00760C69" w:rsidP="00760C69">
      <w:pPr>
        <w:pStyle w:val="NoSpacing"/>
        <w:ind w:firstLine="708"/>
        <w:jc w:val="both"/>
        <w:rPr>
          <w:rFonts w:ascii="Verdana" w:hAnsi="Verdana" w:cs="Arial"/>
          <w:sz w:val="20"/>
          <w:szCs w:val="20"/>
        </w:rPr>
      </w:pPr>
      <w:r w:rsidRPr="00394725">
        <w:rPr>
          <w:rFonts w:ascii="Verdana" w:hAnsi="Verdana" w:cs="Arial"/>
          <w:b/>
          <w:sz w:val="20"/>
          <w:szCs w:val="20"/>
        </w:rPr>
        <w:t>Телецкое озеро</w:t>
      </w:r>
      <w:r w:rsidRPr="00394725">
        <w:rPr>
          <w:rFonts w:ascii="Verdana" w:hAnsi="Verdana" w:cs="Arial"/>
          <w:sz w:val="20"/>
          <w:szCs w:val="20"/>
        </w:rPr>
        <w:t xml:space="preserve">, называемое Алтын-Кёль или Золотое озеро, поразит не только своей красотой и величием, но и своими масштабами для такой маленькой горной страны. </w:t>
      </w:r>
      <w:r w:rsidRPr="00826710">
        <w:rPr>
          <w:rFonts w:ascii="Verdana" w:hAnsi="Verdana" w:cs="Arial"/>
          <w:sz w:val="20"/>
          <w:szCs w:val="20"/>
        </w:rPr>
        <w:t>Водоем занимает узкую территорию между гор: он растянулся на целых 70 км, а глубины достигают 300-метровой отметки. Озеро окружено густым лесом из хвойных и лиственных, в него впадают десятки небольших рек, нередко образуя водопады.</w:t>
      </w:r>
    </w:p>
    <w:p w14:paraId="5FABAD40" w14:textId="77777777" w:rsidR="00760C69" w:rsidRPr="00394725" w:rsidRDefault="00760C69" w:rsidP="00760C69">
      <w:pPr>
        <w:pStyle w:val="NoSpacing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О</w:t>
      </w:r>
      <w:r w:rsidRPr="00ED4C88">
        <w:rPr>
          <w:rFonts w:ascii="Verdana" w:hAnsi="Verdana" w:cs="Arial"/>
          <w:sz w:val="20"/>
          <w:szCs w:val="20"/>
        </w:rPr>
        <w:t xml:space="preserve">сенью </w:t>
      </w:r>
      <w:r>
        <w:rPr>
          <w:rFonts w:ascii="Verdana" w:hAnsi="Verdana" w:cs="Arial"/>
          <w:sz w:val="20"/>
          <w:szCs w:val="20"/>
        </w:rPr>
        <w:t>Телецкое озеро</w:t>
      </w:r>
      <w:r w:rsidRPr="00ED4C88">
        <w:rPr>
          <w:rFonts w:ascii="Verdana" w:hAnsi="Verdana" w:cs="Arial"/>
          <w:sz w:val="20"/>
          <w:szCs w:val="20"/>
        </w:rPr>
        <w:t xml:space="preserve"> приобретает особое очарование благодаря сочетанию необыкновенно ярких цветов – бескрайная голубизна неба, загадочная синь воды, золотисто-красная листва с примесью зелени хвойных деревьев…</w:t>
      </w:r>
    </w:p>
    <w:p w14:paraId="58226A62" w14:textId="77777777" w:rsidR="00760C69" w:rsidRPr="00ED4C88" w:rsidRDefault="00760C69" w:rsidP="00760C69">
      <w:pPr>
        <w:spacing w:line="250" w:lineRule="atLeast"/>
        <w:jc w:val="both"/>
        <w:textAlignment w:val="baseline"/>
        <w:rPr>
          <w:rFonts w:ascii="Verdana" w:eastAsia="Times New Roman" w:hAnsi="Verdana"/>
          <w:b/>
          <w:bCs/>
          <w:color w:val="222222"/>
          <w:sz w:val="20"/>
          <w:szCs w:val="20"/>
          <w:bdr w:val="none" w:sz="0" w:space="0" w:color="auto" w:frame="1"/>
        </w:rPr>
      </w:pPr>
    </w:p>
    <w:tbl>
      <w:tblPr>
        <w:tblW w:w="9356" w:type="dxa"/>
        <w:tblCellSpacing w:w="0" w:type="dxa"/>
        <w:tblInd w:w="208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5"/>
      </w:tblGrid>
      <w:tr w:rsidR="00760C69" w:rsidRPr="00F310D6" w14:paraId="0B2AAD72" w14:textId="77777777" w:rsidTr="008D53AB">
        <w:trPr>
          <w:trHeight w:val="390"/>
          <w:tblCellSpacing w:w="0" w:type="dxa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66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14:paraId="3B580E4A" w14:textId="77777777" w:rsidR="00760C69" w:rsidRPr="003B2BBE" w:rsidRDefault="00760C69" w:rsidP="008D53AB">
            <w:pPr>
              <w:spacing w:line="282" w:lineRule="atLeast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  <w:r w:rsidRPr="003B2BBE">
              <w:rPr>
                <w:rFonts w:ascii="Verdana" w:eastAsia="Times New Roman" w:hAnsi="Verdana"/>
                <w:color w:val="222222"/>
                <w:sz w:val="20"/>
                <w:szCs w:val="20"/>
              </w:rPr>
              <w:t>Тип: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5E66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14:paraId="3C28FACF" w14:textId="77777777" w:rsidR="00760C69" w:rsidRPr="003B2BBE" w:rsidRDefault="00760C69" w:rsidP="008D53AB">
            <w:pPr>
              <w:spacing w:line="282" w:lineRule="atLeast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  <w:r w:rsidRPr="003B2BBE">
              <w:rPr>
                <w:rFonts w:ascii="Verdana" w:eastAsia="Times New Roman" w:hAnsi="Verdana"/>
                <w:color w:val="222222"/>
                <w:sz w:val="20"/>
                <w:szCs w:val="20"/>
              </w:rPr>
              <w:t>Экскурсионные автотуры (сборные)</w:t>
            </w:r>
          </w:p>
        </w:tc>
      </w:tr>
      <w:tr w:rsidR="00760C69" w:rsidRPr="00F310D6" w14:paraId="2D417724" w14:textId="77777777" w:rsidTr="008D53AB">
        <w:trPr>
          <w:trHeight w:val="375"/>
          <w:tblCellSpacing w:w="0" w:type="dxa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14:paraId="7F4CA482" w14:textId="77777777" w:rsidR="00760C69" w:rsidRPr="003B2BBE" w:rsidRDefault="00760C69" w:rsidP="008D53AB">
            <w:pPr>
              <w:spacing w:line="282" w:lineRule="atLeast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  <w:r w:rsidRPr="003B2BBE">
              <w:rPr>
                <w:rFonts w:ascii="Verdana" w:eastAsia="Times New Roman" w:hAnsi="Verdana"/>
                <w:color w:val="222222"/>
                <w:sz w:val="20"/>
                <w:szCs w:val="20"/>
              </w:rPr>
              <w:t>Сезон: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14:paraId="3A5014F9" w14:textId="77777777" w:rsidR="00760C69" w:rsidRPr="003B2BBE" w:rsidRDefault="00760C69" w:rsidP="008D53AB">
            <w:pPr>
              <w:spacing w:line="282" w:lineRule="atLeast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  <w:r w:rsidRPr="003B2BBE">
              <w:rPr>
                <w:rFonts w:ascii="Verdana" w:eastAsia="Times New Roman" w:hAnsi="Verdana"/>
                <w:color w:val="222222"/>
                <w:sz w:val="20"/>
                <w:szCs w:val="20"/>
              </w:rPr>
              <w:t>Осень 202</w:t>
            </w:r>
            <w:r>
              <w:rPr>
                <w:rFonts w:ascii="Verdana" w:eastAsia="Times New Roman" w:hAnsi="Verdana"/>
                <w:color w:val="222222"/>
                <w:sz w:val="20"/>
                <w:szCs w:val="20"/>
              </w:rPr>
              <w:t>3</w:t>
            </w:r>
            <w:r w:rsidRPr="003B2BBE">
              <w:rPr>
                <w:rFonts w:ascii="Verdana" w:eastAsia="Times New Roman" w:hAnsi="Verdana"/>
                <w:color w:val="222222"/>
                <w:sz w:val="20"/>
                <w:szCs w:val="20"/>
              </w:rPr>
              <w:t>г.</w:t>
            </w:r>
          </w:p>
        </w:tc>
      </w:tr>
      <w:tr w:rsidR="00760C69" w:rsidRPr="00F310D6" w14:paraId="59E11FE4" w14:textId="77777777" w:rsidTr="008D53AB">
        <w:trPr>
          <w:trHeight w:val="1031"/>
          <w:tblCellSpacing w:w="0" w:type="dxa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14:paraId="43845C05" w14:textId="77777777" w:rsidR="00760C69" w:rsidRPr="003B2BBE" w:rsidRDefault="00760C69" w:rsidP="008D53AB">
            <w:pPr>
              <w:spacing w:line="282" w:lineRule="atLeast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/>
                <w:color w:val="222222"/>
                <w:sz w:val="20"/>
                <w:szCs w:val="20"/>
              </w:rPr>
              <w:t>Дата заездов</w:t>
            </w:r>
            <w:r w:rsidRPr="003B2BBE">
              <w:rPr>
                <w:rFonts w:ascii="Verdana" w:eastAsia="Times New Roman" w:hAnsi="Verdana"/>
                <w:color w:val="222222"/>
                <w:sz w:val="20"/>
                <w:szCs w:val="20"/>
              </w:rPr>
              <w:t>:</w:t>
            </w:r>
          </w:p>
          <w:p w14:paraId="47CB11A5" w14:textId="77777777" w:rsidR="00760C69" w:rsidRPr="003B2BBE" w:rsidRDefault="00760C69" w:rsidP="008D53AB">
            <w:pPr>
              <w:spacing w:line="282" w:lineRule="atLeast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14:paraId="5470BB03" w14:textId="77777777" w:rsidR="00760C69" w:rsidRPr="003426E8" w:rsidRDefault="00760C69" w:rsidP="008D53AB">
            <w:pPr>
              <w:spacing w:line="240" w:lineRule="atLeast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  <w:r w:rsidRPr="003426E8">
              <w:rPr>
                <w:rFonts w:ascii="Verdana" w:eastAsia="Times New Roman" w:hAnsi="Verdana"/>
                <w:color w:val="222222"/>
                <w:sz w:val="20"/>
                <w:szCs w:val="20"/>
              </w:rPr>
              <w:t>22.09-26.09</w:t>
            </w:r>
          </w:p>
          <w:p w14:paraId="03C3344A" w14:textId="77777777" w:rsidR="00760C69" w:rsidRDefault="00760C69" w:rsidP="008D53AB">
            <w:pPr>
              <w:spacing w:line="240" w:lineRule="atLeast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  <w:r w:rsidRPr="003426E8">
              <w:rPr>
                <w:rFonts w:ascii="Verdana" w:eastAsia="Times New Roman" w:hAnsi="Verdana"/>
                <w:color w:val="222222"/>
                <w:sz w:val="20"/>
                <w:szCs w:val="20"/>
              </w:rPr>
              <w:t>29.09-03.10</w:t>
            </w:r>
          </w:p>
          <w:p w14:paraId="72B9B852" w14:textId="77777777" w:rsidR="00760C69" w:rsidRPr="003B2BBE" w:rsidRDefault="00760C69" w:rsidP="008D53AB">
            <w:pPr>
              <w:spacing w:line="240" w:lineRule="atLeast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222222"/>
                <w:sz w:val="20"/>
                <w:szCs w:val="20"/>
              </w:rPr>
              <w:t>06.10-10.10</w:t>
            </w:r>
          </w:p>
        </w:tc>
      </w:tr>
      <w:tr w:rsidR="00760C69" w:rsidRPr="00F310D6" w14:paraId="7868F9C5" w14:textId="77777777" w:rsidTr="008D53AB">
        <w:trPr>
          <w:trHeight w:val="375"/>
          <w:tblCellSpacing w:w="0" w:type="dxa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14:paraId="2C9162A5" w14:textId="77777777" w:rsidR="00760C69" w:rsidRPr="003B2BBE" w:rsidRDefault="00760C69" w:rsidP="008D53AB">
            <w:pPr>
              <w:spacing w:line="282" w:lineRule="atLeast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  <w:r w:rsidRPr="003B2BBE">
              <w:rPr>
                <w:rFonts w:ascii="Verdana" w:eastAsia="Times New Roman" w:hAnsi="Verdana"/>
                <w:color w:val="222222"/>
                <w:sz w:val="20"/>
                <w:szCs w:val="20"/>
              </w:rPr>
              <w:t>Общая продолжительность: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14:paraId="60820E3C" w14:textId="77777777" w:rsidR="00760C69" w:rsidRPr="003B2BBE" w:rsidRDefault="00760C69" w:rsidP="008D53AB">
            <w:pPr>
              <w:spacing w:line="282" w:lineRule="atLeast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  <w:r w:rsidRPr="003B2BBE">
              <w:rPr>
                <w:rFonts w:ascii="Verdana" w:eastAsia="Times New Roman" w:hAnsi="Verdana"/>
                <w:color w:val="222222"/>
                <w:sz w:val="20"/>
                <w:szCs w:val="20"/>
              </w:rPr>
              <w:t>5 дней/4 ночи </w:t>
            </w:r>
          </w:p>
        </w:tc>
      </w:tr>
      <w:tr w:rsidR="00760C69" w:rsidRPr="00F310D6" w14:paraId="4184F8B5" w14:textId="77777777" w:rsidTr="008D53AB">
        <w:trPr>
          <w:trHeight w:val="375"/>
          <w:tblCellSpacing w:w="0" w:type="dxa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14:paraId="6E4302EF" w14:textId="77777777" w:rsidR="00760C69" w:rsidRPr="003B2BBE" w:rsidRDefault="00760C69" w:rsidP="008D53AB">
            <w:pPr>
              <w:spacing w:line="282" w:lineRule="atLeast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  <w:r w:rsidRPr="003B2BBE">
              <w:rPr>
                <w:rFonts w:ascii="Verdana" w:eastAsia="Times New Roman" w:hAnsi="Verdana"/>
                <w:color w:val="222222"/>
                <w:sz w:val="20"/>
                <w:szCs w:val="20"/>
              </w:rPr>
              <w:t>Количество туристов в группе: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14:paraId="1BD47B25" w14:textId="77777777" w:rsidR="00760C69" w:rsidRPr="003B2BBE" w:rsidRDefault="00760C69" w:rsidP="008D53AB">
            <w:pPr>
              <w:spacing w:line="282" w:lineRule="atLeast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222222"/>
                <w:sz w:val="20"/>
                <w:szCs w:val="20"/>
              </w:rPr>
              <w:t>7-17</w:t>
            </w:r>
            <w:r w:rsidRPr="003B2BBE">
              <w:rPr>
                <w:rFonts w:ascii="Verdana" w:eastAsia="Times New Roman" w:hAnsi="Verdana"/>
                <w:color w:val="222222"/>
                <w:sz w:val="20"/>
                <w:szCs w:val="20"/>
              </w:rPr>
              <w:t xml:space="preserve"> человек</w:t>
            </w:r>
          </w:p>
        </w:tc>
      </w:tr>
    </w:tbl>
    <w:p w14:paraId="25460F6C" w14:textId="77777777" w:rsidR="00760C69" w:rsidRDefault="00760C69" w:rsidP="00760C69">
      <w:pPr>
        <w:spacing w:line="250" w:lineRule="atLeast"/>
        <w:ind w:firstLine="709"/>
        <w:jc w:val="both"/>
        <w:textAlignment w:val="baseline"/>
        <w:rPr>
          <w:rFonts w:ascii="Verdana" w:eastAsia="Times New Roman" w:hAnsi="Verdana"/>
          <w:b/>
          <w:bCs/>
          <w:color w:val="222222"/>
          <w:sz w:val="20"/>
          <w:szCs w:val="20"/>
          <w:u w:val="single"/>
          <w:bdr w:val="none" w:sz="0" w:space="0" w:color="auto" w:frame="1"/>
        </w:rPr>
      </w:pPr>
    </w:p>
    <w:p w14:paraId="0BCA69A5" w14:textId="77777777" w:rsidR="00760C69" w:rsidRPr="00B53F37" w:rsidRDefault="00760C69" w:rsidP="00760C69">
      <w:pPr>
        <w:spacing w:line="250" w:lineRule="atLeast"/>
        <w:ind w:firstLine="709"/>
        <w:jc w:val="both"/>
        <w:textAlignment w:val="baseline"/>
        <w:rPr>
          <w:rFonts w:ascii="Verdana" w:eastAsia="Times New Roman" w:hAnsi="Verdana"/>
          <w:color w:val="222222"/>
          <w:sz w:val="20"/>
          <w:szCs w:val="20"/>
          <w:bdr w:val="none" w:sz="0" w:space="0" w:color="auto" w:frame="1"/>
        </w:rPr>
      </w:pPr>
      <w:r w:rsidRPr="003938F1">
        <w:rPr>
          <w:rFonts w:ascii="Verdana" w:eastAsia="Times New Roman" w:hAnsi="Verdana"/>
          <w:b/>
          <w:bCs/>
          <w:color w:val="222222"/>
          <w:sz w:val="20"/>
          <w:szCs w:val="20"/>
          <w:u w:val="single"/>
          <w:bdr w:val="none" w:sz="0" w:space="0" w:color="auto" w:frame="1"/>
        </w:rPr>
        <w:t>В стоимость входит</w:t>
      </w:r>
      <w:r w:rsidRPr="00394725">
        <w:rPr>
          <w:rFonts w:ascii="Verdana" w:eastAsia="Times New Roman" w:hAnsi="Verdana"/>
          <w:b/>
          <w:bCs/>
          <w:color w:val="222222"/>
          <w:sz w:val="20"/>
          <w:szCs w:val="20"/>
          <w:bdr w:val="none" w:sz="0" w:space="0" w:color="auto" w:frame="1"/>
        </w:rPr>
        <w:t>:</w:t>
      </w:r>
      <w:r>
        <w:rPr>
          <w:rFonts w:ascii="Verdana" w:eastAsia="Times New Roman" w:hAnsi="Verdana"/>
          <w:b/>
          <w:bCs/>
          <w:color w:val="222222"/>
          <w:sz w:val="20"/>
          <w:szCs w:val="20"/>
          <w:bdr w:val="none" w:sz="0" w:space="0" w:color="auto" w:frame="1"/>
        </w:rPr>
        <w:t xml:space="preserve"> </w:t>
      </w:r>
      <w:r w:rsidRPr="00394725">
        <w:rPr>
          <w:rFonts w:ascii="Verdana" w:eastAsia="Times New Roman" w:hAnsi="Verdana"/>
          <w:color w:val="222222"/>
          <w:sz w:val="20"/>
          <w:szCs w:val="20"/>
          <w:bdr w:val="none" w:sz="0" w:space="0" w:color="auto" w:frame="1"/>
        </w:rPr>
        <w:t>трансферы по программе, проживание, экскурсии по программе, питание</w:t>
      </w:r>
      <w:r>
        <w:rPr>
          <w:rFonts w:ascii="Verdana" w:eastAsia="Times New Roman" w:hAnsi="Verdana"/>
          <w:color w:val="222222"/>
          <w:sz w:val="20"/>
          <w:szCs w:val="20"/>
          <w:bdr w:val="none" w:sz="0" w:space="0" w:color="auto" w:frame="1"/>
        </w:rPr>
        <w:t xml:space="preserve"> (полупансион: </w:t>
      </w:r>
      <w:r w:rsidRPr="00394725">
        <w:rPr>
          <w:rFonts w:ascii="Verdana" w:eastAsia="Times New Roman" w:hAnsi="Verdana"/>
          <w:color w:val="222222"/>
          <w:sz w:val="20"/>
          <w:szCs w:val="20"/>
          <w:bdr w:val="none" w:sz="0" w:space="0" w:color="auto" w:frame="1"/>
        </w:rPr>
        <w:t>завтраки, ужины</w:t>
      </w:r>
      <w:r>
        <w:rPr>
          <w:rFonts w:ascii="Verdana" w:eastAsia="Times New Roman" w:hAnsi="Verdana"/>
          <w:color w:val="222222"/>
          <w:sz w:val="20"/>
          <w:szCs w:val="20"/>
          <w:bdr w:val="none" w:sz="0" w:space="0" w:color="auto" w:frame="1"/>
        </w:rPr>
        <w:t>)</w:t>
      </w:r>
      <w:r w:rsidRPr="00394725">
        <w:rPr>
          <w:rFonts w:ascii="Verdana" w:eastAsia="Times New Roman" w:hAnsi="Verdana"/>
          <w:color w:val="222222"/>
          <w:sz w:val="20"/>
          <w:szCs w:val="20"/>
          <w:bdr w:val="none" w:sz="0" w:space="0" w:color="auto" w:frame="1"/>
        </w:rPr>
        <w:t>, услуги гида-экскурсовода</w:t>
      </w:r>
      <w:r>
        <w:rPr>
          <w:rFonts w:ascii="Verdana" w:eastAsia="Times New Roman" w:hAnsi="Verdana"/>
          <w:color w:val="222222"/>
          <w:sz w:val="20"/>
          <w:szCs w:val="20"/>
          <w:bdr w:val="none" w:sz="0" w:space="0" w:color="auto" w:frame="1"/>
        </w:rPr>
        <w:t>, входные билеты.</w:t>
      </w:r>
    </w:p>
    <w:p w14:paraId="6F439663" w14:textId="77777777" w:rsidR="00760C69" w:rsidRDefault="00760C69" w:rsidP="00760C69">
      <w:pPr>
        <w:spacing w:line="250" w:lineRule="atLeast"/>
        <w:ind w:firstLine="709"/>
        <w:jc w:val="both"/>
        <w:textAlignment w:val="baseline"/>
        <w:rPr>
          <w:rFonts w:ascii="Verdana" w:eastAsia="Times New Roman" w:hAnsi="Verdana"/>
          <w:color w:val="222222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/>
          <w:b/>
          <w:bCs/>
          <w:color w:val="222222"/>
          <w:sz w:val="20"/>
          <w:szCs w:val="20"/>
          <w:u w:val="single"/>
          <w:bdr w:val="none" w:sz="0" w:space="0" w:color="auto" w:frame="1"/>
        </w:rPr>
        <w:lastRenderedPageBreak/>
        <w:t>*</w:t>
      </w:r>
      <w:r w:rsidRPr="00394725">
        <w:rPr>
          <w:rFonts w:ascii="Verdana" w:eastAsia="Times New Roman" w:hAnsi="Verdana"/>
          <w:b/>
          <w:bCs/>
          <w:color w:val="222222"/>
          <w:sz w:val="20"/>
          <w:szCs w:val="20"/>
          <w:u w:val="single"/>
          <w:bdr w:val="none" w:sz="0" w:space="0" w:color="auto" w:frame="1"/>
        </w:rPr>
        <w:t>Дополнительно оплачивается</w:t>
      </w:r>
      <w:r w:rsidRPr="00394725">
        <w:rPr>
          <w:rFonts w:ascii="Verdana" w:eastAsia="Times New Roman" w:hAnsi="Verdana"/>
          <w:color w:val="222222"/>
          <w:sz w:val="20"/>
          <w:szCs w:val="20"/>
          <w:bdr w:val="none" w:sz="0" w:space="0" w:color="auto" w:frame="1"/>
        </w:rPr>
        <w:t>: одноместное размещение (по запросу); дополнительные экскурсии, не включенные в программу тура; самостоятельные о</w:t>
      </w:r>
      <w:r>
        <w:rPr>
          <w:rFonts w:ascii="Verdana" w:eastAsia="Times New Roman" w:hAnsi="Verdana"/>
          <w:color w:val="222222"/>
          <w:sz w:val="20"/>
          <w:szCs w:val="20"/>
          <w:bdr w:val="none" w:sz="0" w:space="0" w:color="auto" w:frame="1"/>
        </w:rPr>
        <w:t>беды, самостоятельные переезды</w:t>
      </w:r>
      <w:r w:rsidRPr="00394725">
        <w:rPr>
          <w:rFonts w:ascii="Verdana" w:eastAsia="Times New Roman" w:hAnsi="Verdana"/>
          <w:color w:val="222222"/>
          <w:sz w:val="20"/>
          <w:szCs w:val="20"/>
          <w:bdr w:val="none" w:sz="0" w:space="0" w:color="auto" w:frame="1"/>
        </w:rPr>
        <w:t xml:space="preserve">, спиртные напитки, баня. </w:t>
      </w:r>
    </w:p>
    <w:p w14:paraId="0EED3DB1" w14:textId="77777777" w:rsidR="00760C69" w:rsidRPr="00B53F37" w:rsidRDefault="00760C69" w:rsidP="00760C69">
      <w:pPr>
        <w:spacing w:line="250" w:lineRule="atLeast"/>
        <w:ind w:firstLine="709"/>
        <w:jc w:val="both"/>
        <w:textAlignment w:val="baseline"/>
        <w:rPr>
          <w:rFonts w:ascii="Verdana" w:eastAsia="Times New Roman" w:hAnsi="Verdana"/>
          <w:color w:val="222222"/>
          <w:sz w:val="20"/>
          <w:szCs w:val="20"/>
        </w:rPr>
      </w:pPr>
      <w:r w:rsidRPr="00B53F37">
        <w:rPr>
          <w:rFonts w:ascii="Verdana" w:eastAsia="Times New Roman" w:hAnsi="Verdana"/>
          <w:b/>
          <w:bCs/>
          <w:color w:val="222222"/>
          <w:sz w:val="20"/>
          <w:szCs w:val="20"/>
        </w:rPr>
        <w:t>Проживание</w:t>
      </w:r>
      <w:r w:rsidRPr="00B53F37">
        <w:rPr>
          <w:rFonts w:ascii="Verdana" w:eastAsia="Times New Roman" w:hAnsi="Verdana"/>
          <w:color w:val="222222"/>
          <w:sz w:val="20"/>
          <w:szCs w:val="20"/>
        </w:rPr>
        <w:t>: 2-местное размещение в гостиницах и на базах отдыха:</w:t>
      </w:r>
    </w:p>
    <w:p w14:paraId="3E646E2B" w14:textId="77777777" w:rsidR="00760C69" w:rsidRPr="00B53F37" w:rsidRDefault="00760C69" w:rsidP="00760C69">
      <w:pPr>
        <w:spacing w:line="250" w:lineRule="atLeast"/>
        <w:jc w:val="both"/>
        <w:textAlignment w:val="baseline"/>
        <w:rPr>
          <w:rFonts w:ascii="Verdana" w:eastAsia="Times New Roman" w:hAnsi="Verdana"/>
          <w:color w:val="222222"/>
          <w:sz w:val="20"/>
          <w:szCs w:val="20"/>
        </w:rPr>
      </w:pPr>
      <w:r w:rsidRPr="00B53F37">
        <w:rPr>
          <w:rFonts w:ascii="Verdana" w:eastAsia="Times New Roman" w:hAnsi="Verdana"/>
          <w:b/>
          <w:bCs/>
          <w:color w:val="222222"/>
          <w:sz w:val="20"/>
          <w:szCs w:val="20"/>
        </w:rPr>
        <w:t>комфорт</w:t>
      </w:r>
      <w:r w:rsidRPr="00B53F37">
        <w:rPr>
          <w:rFonts w:ascii="Verdana" w:eastAsia="Times New Roman" w:hAnsi="Verdana"/>
          <w:color w:val="222222"/>
          <w:sz w:val="20"/>
          <w:szCs w:val="20"/>
        </w:rPr>
        <w:t> – с/у, душ/ванная в номерах категории стандарт +, полулюкс;</w:t>
      </w:r>
    </w:p>
    <w:p w14:paraId="2DE32A4F" w14:textId="77777777" w:rsidR="00760C69" w:rsidRPr="00B53F37" w:rsidRDefault="00760C69" w:rsidP="00760C69">
      <w:pPr>
        <w:spacing w:line="250" w:lineRule="atLeast"/>
        <w:jc w:val="both"/>
        <w:textAlignment w:val="baseline"/>
        <w:rPr>
          <w:rFonts w:ascii="Verdana" w:eastAsia="Times New Roman" w:hAnsi="Verdana"/>
          <w:color w:val="222222"/>
          <w:sz w:val="20"/>
          <w:szCs w:val="20"/>
        </w:rPr>
      </w:pPr>
      <w:r w:rsidRPr="00B53F37">
        <w:rPr>
          <w:rFonts w:ascii="Verdana" w:eastAsia="Times New Roman" w:hAnsi="Verdana"/>
          <w:b/>
          <w:bCs/>
          <w:color w:val="222222"/>
          <w:sz w:val="20"/>
          <w:szCs w:val="20"/>
        </w:rPr>
        <w:t>стандарт</w:t>
      </w:r>
      <w:r w:rsidRPr="00B53F37">
        <w:rPr>
          <w:rFonts w:ascii="Verdana" w:eastAsia="Times New Roman" w:hAnsi="Verdana"/>
          <w:color w:val="222222"/>
          <w:sz w:val="20"/>
          <w:szCs w:val="20"/>
        </w:rPr>
        <w:t> – категория номеров, включающая с/у, душ/ванная в номерах.</w:t>
      </w:r>
    </w:p>
    <w:p w14:paraId="7EDAE57F" w14:textId="77777777" w:rsidR="00760C69" w:rsidRPr="00394725" w:rsidRDefault="00760C69" w:rsidP="00760C69">
      <w:pPr>
        <w:spacing w:line="250" w:lineRule="atLeast"/>
        <w:jc w:val="both"/>
        <w:textAlignment w:val="baseline"/>
        <w:rPr>
          <w:rFonts w:ascii="Verdana" w:eastAsia="Times New Roman" w:hAnsi="Verdana"/>
          <w:color w:val="222222"/>
          <w:sz w:val="20"/>
          <w:szCs w:val="20"/>
          <w:u w:val="single"/>
        </w:rPr>
      </w:pPr>
    </w:p>
    <w:p w14:paraId="2EA3404F" w14:textId="77777777" w:rsidR="00760C69" w:rsidRDefault="00760C69" w:rsidP="00760C69">
      <w:pPr>
        <w:pStyle w:val="NormalWeb"/>
        <w:spacing w:before="0" w:beforeAutospacing="0" w:after="0" w:afterAutospacing="0" w:line="250" w:lineRule="atLeast"/>
        <w:ind w:firstLine="709"/>
        <w:jc w:val="both"/>
        <w:textAlignment w:val="baseline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В</w:t>
      </w:r>
      <w:r w:rsidRPr="00394725">
        <w:rPr>
          <w:rFonts w:ascii="Verdana" w:hAnsi="Verdana"/>
          <w:color w:val="222222"/>
          <w:sz w:val="20"/>
          <w:szCs w:val="20"/>
        </w:rPr>
        <w:t>озможна замена указанных в программе средств размещения на равноценные.</w:t>
      </w:r>
    </w:p>
    <w:p w14:paraId="47E6E440" w14:textId="77777777" w:rsidR="00760C69" w:rsidRPr="00394725" w:rsidRDefault="00760C69" w:rsidP="00760C69">
      <w:pPr>
        <w:pStyle w:val="NormalWeb"/>
        <w:spacing w:before="0" w:beforeAutospacing="0" w:after="0" w:afterAutospacing="0" w:line="250" w:lineRule="atLeast"/>
        <w:ind w:firstLine="708"/>
        <w:jc w:val="both"/>
        <w:textAlignment w:val="baseline"/>
        <w:rPr>
          <w:rStyle w:val="s2"/>
          <w:sz w:val="20"/>
          <w:szCs w:val="20"/>
          <w:shd w:val="clear" w:color="auto" w:fill="FFFFFF"/>
        </w:rPr>
      </w:pPr>
      <w:r w:rsidRPr="00394725">
        <w:rPr>
          <w:rStyle w:val="s4"/>
          <w:rFonts w:ascii="Verdana" w:hAnsi="Verdana"/>
          <w:color w:val="222222"/>
          <w:sz w:val="20"/>
          <w:szCs w:val="20"/>
          <w:u w:val="single"/>
          <w:shd w:val="clear" w:color="auto" w:fill="FFFFFF"/>
        </w:rPr>
        <w:t>Внимание! Размещение в номерах с двуспальными кроватями/ 2 односпальными (DBL-TWIN) не гарантировано</w:t>
      </w:r>
      <w:r w:rsidRPr="00394725">
        <w:rPr>
          <w:rStyle w:val="s2"/>
          <w:rFonts w:ascii="Verdana" w:hAnsi="Verdana"/>
          <w:color w:val="222222"/>
          <w:sz w:val="20"/>
          <w:szCs w:val="20"/>
          <w:shd w:val="clear" w:color="auto" w:fill="FFFFFF"/>
        </w:rPr>
        <w:t>.</w:t>
      </w:r>
    </w:p>
    <w:p w14:paraId="7FCF4503" w14:textId="77777777" w:rsidR="00760C69" w:rsidRPr="00394725" w:rsidRDefault="00760C69" w:rsidP="00760C69">
      <w:pPr>
        <w:pStyle w:val="NormalWeb"/>
        <w:spacing w:before="0" w:beforeAutospacing="0" w:after="0" w:afterAutospacing="0" w:line="250" w:lineRule="atLeast"/>
        <w:ind w:firstLine="709"/>
        <w:jc w:val="both"/>
        <w:textAlignment w:val="baseline"/>
        <w:rPr>
          <w:rFonts w:ascii="Verdana" w:hAnsi="Verdana"/>
          <w:color w:val="222222"/>
          <w:sz w:val="20"/>
          <w:szCs w:val="20"/>
        </w:rPr>
      </w:pPr>
    </w:p>
    <w:p w14:paraId="4D977528" w14:textId="77777777" w:rsidR="00760C69" w:rsidRPr="00394725" w:rsidRDefault="00760C69" w:rsidP="00760C69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rFonts w:ascii="Verdana" w:hAnsi="Verdana"/>
          <w:color w:val="222222"/>
          <w:sz w:val="20"/>
          <w:szCs w:val="20"/>
        </w:rPr>
      </w:pPr>
      <w:r w:rsidRPr="00394725">
        <w:rPr>
          <w:rFonts w:ascii="Verdana" w:hAnsi="Verdana"/>
          <w:color w:val="222222"/>
          <w:sz w:val="20"/>
          <w:szCs w:val="20"/>
        </w:rPr>
        <w:t>В программе тура возможны несущественные изменения в зависимости от погодных и технических условий.</w:t>
      </w:r>
      <w:r w:rsidRPr="00394725">
        <w:rPr>
          <w:sz w:val="20"/>
          <w:szCs w:val="20"/>
        </w:rPr>
        <w:t xml:space="preserve"> </w:t>
      </w:r>
      <w:r w:rsidRPr="00394725">
        <w:rPr>
          <w:rFonts w:ascii="Verdana" w:hAnsi="Verdana"/>
          <w:color w:val="222222"/>
          <w:sz w:val="20"/>
          <w:szCs w:val="20"/>
        </w:rPr>
        <w:t>Допускаются изменения порядка мероприятий, графика движения, позднее прибытие, сокращение времени пребывания в городах и в отелях в связи с тяжелой транспортной ситуацией и т.п. Указанные расстояния являются приблизительными.</w:t>
      </w:r>
    </w:p>
    <w:p w14:paraId="46765D1E" w14:textId="77777777" w:rsidR="00760C69" w:rsidRPr="00394725" w:rsidRDefault="00760C69" w:rsidP="00760C69">
      <w:pPr>
        <w:pStyle w:val="NormalWeb"/>
        <w:spacing w:before="0" w:beforeAutospacing="0" w:after="0" w:afterAutospacing="0" w:line="250" w:lineRule="atLeast"/>
        <w:ind w:firstLine="709"/>
        <w:jc w:val="both"/>
        <w:textAlignment w:val="baseline"/>
        <w:rPr>
          <w:sz w:val="20"/>
          <w:szCs w:val="20"/>
        </w:rPr>
      </w:pPr>
      <w:r w:rsidRPr="00394725">
        <w:rPr>
          <w:rFonts w:ascii="Verdana" w:hAnsi="Verdana"/>
          <w:color w:val="222222"/>
          <w:sz w:val="20"/>
          <w:szCs w:val="20"/>
        </w:rPr>
        <w:t xml:space="preserve">Дополнительные экскурсии оплачиваются по желанию (от </w:t>
      </w:r>
      <w:r>
        <w:rPr>
          <w:rFonts w:ascii="Verdana" w:hAnsi="Verdana"/>
          <w:color w:val="222222"/>
          <w:sz w:val="20"/>
          <w:szCs w:val="20"/>
        </w:rPr>
        <w:t>6</w:t>
      </w:r>
      <w:r w:rsidRPr="002058FC">
        <w:rPr>
          <w:rFonts w:ascii="Verdana" w:hAnsi="Verdana"/>
          <w:color w:val="222222"/>
          <w:sz w:val="20"/>
          <w:szCs w:val="20"/>
        </w:rPr>
        <w:t>-</w:t>
      </w:r>
      <w:r w:rsidRPr="00394725">
        <w:rPr>
          <w:rFonts w:ascii="Verdana" w:hAnsi="Verdana"/>
          <w:color w:val="222222"/>
          <w:sz w:val="20"/>
          <w:szCs w:val="20"/>
        </w:rPr>
        <w:t>10 чел.) Стоимость может меняться. Полный перечень и стоимость дополнительных мероприятий будут представлены гидом в туре. Стоимость входных билетов может быть изменена.</w:t>
      </w:r>
    </w:p>
    <w:p w14:paraId="45DF1CB8" w14:textId="77777777" w:rsidR="00760C69" w:rsidRDefault="00760C69" w:rsidP="00760C69">
      <w:pPr>
        <w:shd w:val="clear" w:color="auto" w:fill="F7F7F7"/>
        <w:spacing w:line="240" w:lineRule="atLeast"/>
        <w:jc w:val="center"/>
        <w:textAlignment w:val="baseline"/>
        <w:rPr>
          <w:rFonts w:ascii="Arial" w:eastAsia="Times New Roman" w:hAnsi="Arial" w:cs="Arial"/>
          <w:b/>
          <w:bCs/>
          <w:color w:val="222222"/>
          <w:bdr w:val="none" w:sz="0" w:space="0" w:color="auto" w:frame="1"/>
        </w:rPr>
      </w:pPr>
      <w:r w:rsidRPr="002E0A3E">
        <w:rPr>
          <w:rFonts w:ascii="Arial" w:eastAsia="Times New Roman" w:hAnsi="Arial" w:cs="Arial"/>
          <w:b/>
          <w:bCs/>
          <w:color w:val="222222"/>
          <w:bdr w:val="none" w:sz="0" w:space="0" w:color="auto" w:frame="1"/>
        </w:rPr>
        <w:t> </w:t>
      </w:r>
    </w:p>
    <w:tbl>
      <w:tblPr>
        <w:tblW w:w="9356" w:type="dxa"/>
        <w:tblInd w:w="108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8221"/>
      </w:tblGrid>
      <w:tr w:rsidR="00760C69" w:rsidRPr="002E0A3E" w14:paraId="6E83DC97" w14:textId="77777777" w:rsidTr="008D53AB">
        <w:trPr>
          <w:trHeight w:val="297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D8A00" w14:textId="77777777" w:rsidR="00760C69" w:rsidRPr="002E0A3E" w:rsidRDefault="00760C69" w:rsidP="008D53AB">
            <w:pPr>
              <w:spacing w:line="240" w:lineRule="atLeast"/>
              <w:jc w:val="center"/>
              <w:textAlignment w:val="baseline"/>
              <w:rPr>
                <w:rFonts w:ascii="inherit" w:eastAsia="Times New Roman" w:hAnsi="inherit"/>
                <w:color w:val="222222"/>
              </w:rPr>
            </w:pPr>
            <w:r w:rsidRPr="002E0A3E">
              <w:rPr>
                <w:rFonts w:ascii="Verdana" w:eastAsia="Times New Roman" w:hAnsi="Verdana"/>
                <w:color w:val="222222"/>
                <w:bdr w:val="none" w:sz="0" w:space="0" w:color="auto" w:frame="1"/>
              </w:rPr>
              <w:t>Программа тура</w:t>
            </w:r>
          </w:p>
        </w:tc>
      </w:tr>
      <w:tr w:rsidR="00760C69" w:rsidRPr="00F819DE" w14:paraId="02742F7C" w14:textId="77777777" w:rsidTr="008D53AB">
        <w:trPr>
          <w:trHeight w:val="4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28EB5" w14:textId="77777777" w:rsidR="00760C69" w:rsidRPr="00F819DE" w:rsidRDefault="00760C69" w:rsidP="008D53AB">
            <w:pPr>
              <w:spacing w:line="240" w:lineRule="atLeast"/>
              <w:jc w:val="center"/>
              <w:textAlignment w:val="baseline"/>
              <w:rPr>
                <w:rFonts w:ascii="inherit" w:eastAsia="Times New Roman" w:hAnsi="inherit"/>
                <w:color w:val="222222"/>
                <w:sz w:val="20"/>
                <w:szCs w:val="20"/>
              </w:rPr>
            </w:pPr>
            <w:r w:rsidRPr="00F819DE">
              <w:rPr>
                <w:rFonts w:ascii="Verdana" w:eastAsia="Times New Roman" w:hAnsi="Verdana"/>
                <w:color w:val="222222"/>
                <w:sz w:val="20"/>
                <w:szCs w:val="20"/>
                <w:bdr w:val="none" w:sz="0" w:space="0" w:color="auto" w:frame="1"/>
              </w:rPr>
              <w:t>1 день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9875B" w14:textId="77777777" w:rsidR="00760C69" w:rsidRPr="00E32768" w:rsidRDefault="00760C69" w:rsidP="008D53AB">
            <w:pPr>
              <w:jc w:val="both"/>
              <w:textAlignment w:val="baseline"/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09</w:t>
            </w:r>
            <w:r w:rsidRPr="00E32768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 xml:space="preserve">:00 </w:t>
            </w:r>
            <w:r w:rsidRPr="00E32768"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 xml:space="preserve">Встреча группы на площади им. Ленина на крыльце гостиницы «Горный Алтай» </w:t>
            </w:r>
            <w:r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>/</w:t>
            </w:r>
            <w:r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09</w:t>
            </w:r>
            <w:r w:rsidRPr="00F819DE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:</w:t>
            </w:r>
            <w:r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4</w:t>
            </w:r>
            <w:r w:rsidRPr="00F819DE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0</w:t>
            </w:r>
            <w:r w:rsidRPr="00E32768"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/>
                <w:color w:val="222222"/>
                <w:sz w:val="20"/>
                <w:szCs w:val="20"/>
              </w:rPr>
              <w:t xml:space="preserve">в аэропорту Горно-Алтайск </w:t>
            </w:r>
            <w:r w:rsidRPr="00E32768"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>(гид с табличкой</w:t>
            </w:r>
            <w:r>
              <w:t xml:space="preserve"> </w:t>
            </w:r>
            <w:r w:rsidRPr="00E32768">
              <w:rPr>
                <w:b/>
              </w:rPr>
              <w:t>«</w:t>
            </w:r>
            <w:r w:rsidRPr="00E32768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Золотая осень»)</w:t>
            </w:r>
            <w:r w:rsidRPr="00E32768"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 xml:space="preserve">. </w:t>
            </w:r>
          </w:p>
          <w:p w14:paraId="626A5A1D" w14:textId="77777777" w:rsidR="00760C69" w:rsidRDefault="00760C69" w:rsidP="008D53AB">
            <w:pPr>
              <w:jc w:val="both"/>
              <w:textAlignment w:val="baseline"/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</w:pPr>
            <w:r w:rsidRPr="00F819DE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Экскурсионный день по Нижней Катуни</w:t>
            </w:r>
            <w:r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 xml:space="preserve">: Отправляемся на  мараловедческое хозяйство – </w:t>
            </w:r>
            <w:r w:rsidRPr="006523E8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Маральник «Каимское</w:t>
            </w:r>
            <w:r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»/ «Карым»</w:t>
            </w:r>
            <w:r w:rsidRPr="006523E8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.</w:t>
            </w:r>
          </w:p>
          <w:p w14:paraId="2510033F" w14:textId="77777777" w:rsidR="00760C69" w:rsidRPr="006523E8" w:rsidRDefault="00760C69" w:rsidP="008D53AB">
            <w:pPr>
              <w:jc w:val="both"/>
              <w:textAlignment w:val="baseline"/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</w:pPr>
            <w:r w:rsidRPr="006523E8"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 xml:space="preserve">На экскурсии по маральнику Вам представится уникальная возможность покормить маралов и рассмотреть вблизи это дикое животное. Сотрудник мараловодческого хозяйства проводит </w:t>
            </w:r>
            <w:r w:rsidRPr="006523E8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обзорную экскурсию</w:t>
            </w:r>
            <w:r w:rsidRPr="006523E8"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 xml:space="preserve">, погружая слушателей в процесс срезки и дальнейшей переработка пантов. </w:t>
            </w:r>
          </w:p>
          <w:p w14:paraId="72595343" w14:textId="77777777" w:rsidR="00760C69" w:rsidRPr="00F819DE" w:rsidRDefault="00760C69" w:rsidP="008D53AB">
            <w:pPr>
              <w:jc w:val="both"/>
              <w:textAlignment w:val="baseline"/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</w:pPr>
            <w:r w:rsidRPr="006523E8"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>На ухоженной территории из горного родника можно выпить чистейшей воды и даже взять с собой. Желающие принимают целебные пантовые ванны (за дополнительную плату). В магазинчике предложат лечебные продукты мараловодства на все случаи жизни, мёд со своей пасеки, горные травы.</w:t>
            </w:r>
          </w:p>
          <w:p w14:paraId="67DC2733" w14:textId="77777777" w:rsidR="00760C69" w:rsidRDefault="00760C69" w:rsidP="008D53AB">
            <w:pPr>
              <w:jc w:val="both"/>
              <w:textAlignment w:val="baseline"/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 xml:space="preserve">Далее нас ждут </w:t>
            </w:r>
            <w:r w:rsidRPr="006523E8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Тавдински</w:t>
            </w:r>
            <w:r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е</w:t>
            </w:r>
            <w:r w:rsidRPr="008A0FB4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 xml:space="preserve"> пещер</w:t>
            </w:r>
            <w:r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ы</w:t>
            </w:r>
            <w:r w:rsidRPr="00F819DE"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 xml:space="preserve"> - пещерные отверстия находятся в отвесных скалах и утесах, в прошлом они служили жильем для человека. Называются они так от названия деревни Тавда (или по-другому Талда), которая раньше находилась вблизи пещер. Протяженность скал почти пять километров – это целая система пещер, где они связаны друг с другом, и каждая имеет по несколько входов и выходов. Уникальна Тавдинская карстовая арка - представляет редкую форму - туннель, переходящий в мост. С 1996 арка имеет статус памятника природы краевого значения.</w:t>
            </w:r>
          </w:p>
          <w:p w14:paraId="03D8C518" w14:textId="77777777" w:rsidR="00760C69" w:rsidRPr="006523E8" w:rsidRDefault="00760C69" w:rsidP="008D53AB">
            <w:pPr>
              <w:jc w:val="both"/>
              <w:textAlignment w:val="baseline"/>
              <w:rPr>
                <w:rFonts w:ascii="Verdana" w:eastAsia="Times New Roman" w:hAnsi="Verdana"/>
                <w:bCs/>
                <w:color w:val="222222"/>
                <w:sz w:val="20"/>
                <w:szCs w:val="20"/>
                <w:u w:val="single"/>
              </w:rPr>
            </w:pPr>
            <w:r w:rsidRPr="006523E8">
              <w:rPr>
                <w:rFonts w:ascii="Verdana" w:eastAsia="Times New Roman" w:hAnsi="Verdana"/>
                <w:bCs/>
                <w:color w:val="222222"/>
                <w:sz w:val="20"/>
                <w:szCs w:val="20"/>
                <w:u w:val="single"/>
              </w:rPr>
              <w:t>13:00-14:00 Самостоятельный обед за доп. плату.</w:t>
            </w:r>
          </w:p>
          <w:p w14:paraId="2E0DDCF9" w14:textId="77777777" w:rsidR="00760C69" w:rsidRPr="00F819DE" w:rsidRDefault="00760C69" w:rsidP="008D53AB">
            <w:pPr>
              <w:jc w:val="both"/>
              <w:textAlignment w:val="baseline"/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</w:pPr>
            <w:r w:rsidRPr="00F819DE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Экскурсия на Камышлинский водопад</w:t>
            </w:r>
            <w:r w:rsidRPr="00F819DE"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 xml:space="preserve"> –  живописный водопад, на левом берегу р. Катунь, который состоит из двух каскадов общей высотой 12 метров. Чтобы до него добраться, необходимо перейти по пешеходному подвесному мосту через р. Катунь и подняться 2,5 км по тропинке вверх по течению. </w:t>
            </w:r>
          </w:p>
          <w:p w14:paraId="64E2F939" w14:textId="77777777" w:rsidR="00760C69" w:rsidRDefault="00760C69" w:rsidP="008D53AB">
            <w:pPr>
              <w:jc w:val="both"/>
              <w:textAlignment w:val="baseline"/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</w:pPr>
            <w:r w:rsidRPr="00F819DE"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 xml:space="preserve">Желающие могут воспользоваться услугами </w:t>
            </w:r>
            <w:r w:rsidRPr="006523E8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 xml:space="preserve">моторафтинга </w:t>
            </w:r>
            <w:r w:rsidRPr="00F819DE"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 xml:space="preserve">(оплата на месте, заброска на рафте с </w:t>
            </w:r>
            <w:r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>подвесным мотором в 1 сторону 5</w:t>
            </w:r>
            <w:r w:rsidRPr="00F819DE"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>00 руб./чел).</w:t>
            </w:r>
          </w:p>
          <w:p w14:paraId="727FE575" w14:textId="77777777" w:rsidR="00760C69" w:rsidRPr="00F819DE" w:rsidRDefault="00760C69" w:rsidP="008D53AB">
            <w:pPr>
              <w:jc w:val="both"/>
              <w:textAlignment w:val="baseline"/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 xml:space="preserve"> </w:t>
            </w:r>
          </w:p>
          <w:p w14:paraId="2F92ACF8" w14:textId="77777777" w:rsidR="00760C69" w:rsidRPr="00F819DE" w:rsidRDefault="00760C69" w:rsidP="008D53AB">
            <w:pPr>
              <w:jc w:val="both"/>
              <w:textAlignment w:val="baseline"/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</w:pPr>
            <w:r w:rsidRPr="00F819DE">
              <w:rPr>
                <w:rFonts w:ascii="Verdana" w:eastAsia="Times New Roman" w:hAnsi="Verdana"/>
                <w:color w:val="222222"/>
                <w:sz w:val="20"/>
                <w:szCs w:val="20"/>
              </w:rPr>
              <w:t>Размещение</w:t>
            </w:r>
            <w:r>
              <w:rPr>
                <w:rFonts w:ascii="Verdana" w:eastAsia="Times New Roman" w:hAnsi="Verdana"/>
                <w:color w:val="222222"/>
                <w:sz w:val="20"/>
                <w:szCs w:val="20"/>
              </w:rPr>
              <w:t xml:space="preserve"> на парк-отель</w:t>
            </w:r>
            <w:r w:rsidRPr="00F819DE">
              <w:rPr>
                <w:rFonts w:ascii="Verdana" w:eastAsia="Times New Roman" w:hAnsi="Verdana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/>
                <w:color w:val="222222"/>
                <w:sz w:val="20"/>
                <w:szCs w:val="20"/>
              </w:rPr>
              <w:t>«</w:t>
            </w:r>
            <w:r w:rsidRPr="00F819DE">
              <w:rPr>
                <w:rFonts w:ascii="Verdana" w:eastAsia="Times New Roman" w:hAnsi="Verdana"/>
                <w:color w:val="222222"/>
                <w:sz w:val="20"/>
                <w:szCs w:val="20"/>
              </w:rPr>
              <w:t>Манжерок</w:t>
            </w:r>
            <w:r>
              <w:rPr>
                <w:rFonts w:ascii="Verdana" w:eastAsia="Times New Roman" w:hAnsi="Verdana"/>
                <w:color w:val="222222"/>
                <w:sz w:val="20"/>
                <w:szCs w:val="20"/>
              </w:rPr>
              <w:t>» / туркомплекс «Таежник».</w:t>
            </w:r>
          </w:p>
          <w:p w14:paraId="29027C7D" w14:textId="77777777" w:rsidR="00760C69" w:rsidRDefault="00760C69" w:rsidP="008D53AB">
            <w:pPr>
              <w:jc w:val="both"/>
              <w:textAlignment w:val="baseline"/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</w:pPr>
            <w:r w:rsidRPr="006523E8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19.00 Ужин.</w:t>
            </w:r>
            <w:r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CA7A1C"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>Свободное время.</w:t>
            </w:r>
          </w:p>
          <w:p w14:paraId="5F6E8B72" w14:textId="77777777" w:rsidR="00760C69" w:rsidRDefault="00760C69" w:rsidP="008D53AB">
            <w:pPr>
              <w:jc w:val="both"/>
              <w:textAlignment w:val="baseline"/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</w:pPr>
          </w:p>
          <w:p w14:paraId="2EE86B8F" w14:textId="77777777" w:rsidR="00760C69" w:rsidRDefault="00760C69" w:rsidP="008D53AB">
            <w:pPr>
              <w:jc w:val="both"/>
              <w:textAlignment w:val="baseline"/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</w:pPr>
            <w:r w:rsidRPr="00F819DE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Авто 140</w:t>
            </w:r>
            <w:r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 xml:space="preserve"> км.</w:t>
            </w:r>
          </w:p>
          <w:p w14:paraId="257309F1" w14:textId="77777777" w:rsidR="00760C69" w:rsidRDefault="00760C69" w:rsidP="008D53AB">
            <w:pPr>
              <w:spacing w:line="240" w:lineRule="atLeast"/>
              <w:jc w:val="both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</w:p>
          <w:p w14:paraId="495136D8" w14:textId="77777777" w:rsidR="00760C69" w:rsidRPr="00F819DE" w:rsidRDefault="00760C69" w:rsidP="008D53AB">
            <w:pPr>
              <w:spacing w:line="240" w:lineRule="atLeast"/>
              <w:jc w:val="both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  <w:r w:rsidRPr="00F819DE">
              <w:rPr>
                <w:rFonts w:ascii="Verdana" w:eastAsia="Times New Roman" w:hAnsi="Verdana"/>
                <w:color w:val="222222"/>
                <w:sz w:val="20"/>
                <w:szCs w:val="20"/>
              </w:rPr>
              <w:t> </w:t>
            </w:r>
          </w:p>
          <w:p w14:paraId="4BB1E392" w14:textId="77777777" w:rsidR="00760C69" w:rsidRPr="0099073B" w:rsidRDefault="00760C69" w:rsidP="008D53AB">
            <w:pPr>
              <w:spacing w:line="240" w:lineRule="atLeast"/>
              <w:jc w:val="both"/>
              <w:textAlignment w:val="baseline"/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760C69" w:rsidRPr="00F819DE" w14:paraId="234C27E5" w14:textId="77777777" w:rsidTr="008D53AB">
        <w:trPr>
          <w:trHeight w:val="29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E5A8D" w14:textId="77777777" w:rsidR="00760C69" w:rsidRPr="00F819DE" w:rsidRDefault="00760C69" w:rsidP="008D53AB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/>
                <w:color w:val="222222"/>
                <w:sz w:val="20"/>
                <w:szCs w:val="20"/>
              </w:rPr>
            </w:pPr>
            <w:r w:rsidRPr="00F819DE">
              <w:rPr>
                <w:rFonts w:ascii="Verdana" w:eastAsia="Times New Roman" w:hAnsi="Verdana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>2 день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49709" w14:textId="77777777" w:rsidR="00760C69" w:rsidRDefault="00760C69" w:rsidP="008D53AB">
            <w:pPr>
              <w:jc w:val="both"/>
              <w:textAlignment w:val="baseline"/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Ранний завтрак - ланч-бокс.</w:t>
            </w:r>
          </w:p>
          <w:p w14:paraId="68530D82" w14:textId="77777777" w:rsidR="00760C69" w:rsidRPr="005D4731" w:rsidRDefault="00760C69" w:rsidP="008D53AB">
            <w:pPr>
              <w:jc w:val="both"/>
              <w:textAlignment w:val="baseline"/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br/>
            </w:r>
            <w:r w:rsidRPr="005D4731"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 xml:space="preserve">Экскурсия на </w:t>
            </w:r>
            <w:r w:rsidRPr="005D4731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Телецкое озеро</w:t>
            </w:r>
            <w:r w:rsidRPr="005D4731"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 xml:space="preserve"> - один из 5 объектов </w:t>
            </w:r>
            <w:r w:rsidRPr="005D4731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ЮНЕСКО «Алтай – Золотые горы»</w:t>
            </w:r>
            <w:r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>.</w:t>
            </w:r>
            <w:r w:rsidRPr="005D4731"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 xml:space="preserve">  Телецкое озеро - это один из крупнейших водоемов Южной Сибири, Жемчужина Алтайских гор, одно из самых глубоких озер в России. По объему чистой пресной воды оно уступает только Байкалу. Его так и называют – Алтайский Байкал. Озеро объект всемирного природного наследия ЮНЕСКО.</w:t>
            </w:r>
          </w:p>
          <w:p w14:paraId="553A1AE1" w14:textId="77777777" w:rsidR="00760C69" w:rsidRPr="005D4731" w:rsidRDefault="00760C69" w:rsidP="008D53AB">
            <w:pPr>
              <w:jc w:val="both"/>
              <w:textAlignment w:val="baseline"/>
              <w:rPr>
                <w:rFonts w:ascii="Verdana" w:eastAsia="Times New Roman" w:hAnsi="Verdana"/>
                <w:bCs/>
                <w:color w:val="222222"/>
                <w:sz w:val="20"/>
                <w:szCs w:val="20"/>
                <w:u w:val="single"/>
              </w:rPr>
            </w:pPr>
            <w:r w:rsidRPr="005D4731">
              <w:rPr>
                <w:rFonts w:ascii="Verdana" w:eastAsia="Times New Roman" w:hAnsi="Verdana"/>
                <w:bCs/>
                <w:color w:val="222222"/>
                <w:sz w:val="20"/>
                <w:szCs w:val="20"/>
                <w:u w:val="single"/>
              </w:rPr>
              <w:t>Самостоятельный обед за доп. плату.</w:t>
            </w:r>
          </w:p>
          <w:p w14:paraId="3125FDBC" w14:textId="77777777" w:rsidR="00760C69" w:rsidRPr="006523E8" w:rsidRDefault="00760C69" w:rsidP="008D53AB">
            <w:pPr>
              <w:jc w:val="both"/>
              <w:textAlignment w:val="baseline"/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</w:pPr>
            <w:r w:rsidRPr="005D4731"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>Прогулка на катере</w:t>
            </w:r>
            <w:r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>/ теплоходе</w:t>
            </w:r>
            <w:r w:rsidRPr="005D4731"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 xml:space="preserve"> по Телецкому озеру - самому большому озеру Алтая к водопадам </w:t>
            </w:r>
            <w:r w:rsidRPr="005D4731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Киште и Корбу</w:t>
            </w:r>
            <w:r w:rsidRPr="005D4731"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>, посещение Алтайского Государственного Природного Биосферного Заповедника</w:t>
            </w:r>
            <w:r w:rsidRPr="005D4731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.</w:t>
            </w:r>
          </w:p>
          <w:p w14:paraId="1983E087" w14:textId="77777777" w:rsidR="00760C69" w:rsidRDefault="00760C69" w:rsidP="008D53AB">
            <w:pPr>
              <w:jc w:val="both"/>
              <w:textAlignment w:val="baseline"/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</w:pPr>
            <w:r w:rsidRPr="006523E8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Ужин.</w:t>
            </w:r>
          </w:p>
          <w:p w14:paraId="73495C9A" w14:textId="77777777" w:rsidR="00760C69" w:rsidRDefault="00760C69" w:rsidP="008D53AB">
            <w:pPr>
              <w:jc w:val="both"/>
              <w:textAlignment w:val="baseline"/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Авто 420</w:t>
            </w:r>
            <w:r w:rsidRPr="00C25783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 xml:space="preserve"> км</w:t>
            </w:r>
            <w:r w:rsidRPr="00F819DE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 xml:space="preserve"> </w:t>
            </w:r>
          </w:p>
          <w:p w14:paraId="60727DAC" w14:textId="77777777" w:rsidR="00760C69" w:rsidRPr="0099073B" w:rsidRDefault="00760C69" w:rsidP="008D53AB">
            <w:pPr>
              <w:jc w:val="both"/>
              <w:textAlignment w:val="baseline"/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760C69" w:rsidRPr="00F819DE" w14:paraId="4FC944B1" w14:textId="77777777" w:rsidTr="008D53AB">
        <w:trPr>
          <w:trHeight w:val="29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3520F" w14:textId="77777777" w:rsidR="00760C69" w:rsidRPr="00F819DE" w:rsidRDefault="00760C69" w:rsidP="008D53AB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/>
                <w:color w:val="222222"/>
                <w:sz w:val="20"/>
                <w:szCs w:val="20"/>
              </w:rPr>
            </w:pPr>
            <w:r w:rsidRPr="00F819DE">
              <w:rPr>
                <w:rFonts w:ascii="Verdana" w:eastAsia="Times New Roman" w:hAnsi="Verdana"/>
                <w:color w:val="222222"/>
                <w:sz w:val="20"/>
                <w:szCs w:val="20"/>
                <w:bdr w:val="none" w:sz="0" w:space="0" w:color="auto" w:frame="1"/>
              </w:rPr>
              <w:t>3 день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FE970" w14:textId="77777777" w:rsidR="00760C69" w:rsidRPr="006523E8" w:rsidRDefault="00760C69" w:rsidP="008D53AB">
            <w:pPr>
              <w:spacing w:line="276" w:lineRule="auto"/>
              <w:textAlignment w:val="baseline"/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</w:pPr>
            <w:r w:rsidRPr="006523E8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Завтрак.</w:t>
            </w:r>
          </w:p>
          <w:p w14:paraId="42FB14F3" w14:textId="77777777" w:rsidR="00760C69" w:rsidRDefault="00760C69" w:rsidP="008D53AB">
            <w:pPr>
              <w:spacing w:line="276" w:lineRule="auto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222222"/>
                <w:sz w:val="20"/>
                <w:szCs w:val="20"/>
              </w:rPr>
              <w:t xml:space="preserve">Свободный день. </w:t>
            </w:r>
          </w:p>
          <w:p w14:paraId="355F8F03" w14:textId="77777777" w:rsidR="00760C69" w:rsidRDefault="00760C69" w:rsidP="008D53AB">
            <w:pPr>
              <w:spacing w:line="276" w:lineRule="auto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222222"/>
                <w:sz w:val="20"/>
                <w:szCs w:val="20"/>
              </w:rPr>
              <w:t>З</w:t>
            </w:r>
            <w:r w:rsidRPr="00F819DE">
              <w:rPr>
                <w:rFonts w:ascii="Verdana" w:eastAsia="Times New Roman" w:hAnsi="Verdana"/>
                <w:color w:val="222222"/>
                <w:sz w:val="20"/>
                <w:szCs w:val="20"/>
              </w:rPr>
              <w:t>а дополнительную плату</w:t>
            </w:r>
            <w:r>
              <w:rPr>
                <w:rFonts w:ascii="Verdana" w:eastAsia="Times New Roman" w:hAnsi="Verdana"/>
                <w:color w:val="222222"/>
                <w:sz w:val="20"/>
                <w:szCs w:val="20"/>
              </w:rPr>
              <w:t xml:space="preserve"> предлагаются экскурсия: </w:t>
            </w:r>
          </w:p>
          <w:p w14:paraId="2DFE2CAC" w14:textId="77777777" w:rsidR="00760C69" w:rsidRDefault="00760C69" w:rsidP="008D53A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1C2EE2">
              <w:rPr>
                <w:rFonts w:ascii="Verdana" w:hAnsi="Verdana"/>
                <w:b/>
                <w:color w:val="222222"/>
                <w:sz w:val="20"/>
                <w:szCs w:val="20"/>
              </w:rPr>
              <w:t>Экскурсия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по Чуйскому тракту </w:t>
            </w:r>
            <w:r w:rsidRPr="00DA3DAB">
              <w:rPr>
                <w:rFonts w:ascii="Verdana" w:hAnsi="Verdana"/>
                <w:b/>
                <w:sz w:val="20"/>
                <w:szCs w:val="20"/>
              </w:rPr>
              <w:t>«Сердце Азии»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(5</w:t>
            </w:r>
            <w:r w:rsidRPr="002C1B10">
              <w:rPr>
                <w:rFonts w:ascii="Verdana" w:hAnsi="Verdana"/>
                <w:sz w:val="20"/>
                <w:szCs w:val="20"/>
              </w:rPr>
              <w:t>0</w:t>
            </w:r>
            <w:r w:rsidRPr="00F12A2E">
              <w:rPr>
                <w:rFonts w:ascii="Verdana" w:hAnsi="Verdana"/>
                <w:sz w:val="20"/>
                <w:szCs w:val="20"/>
              </w:rPr>
              <w:t>00 р</w:t>
            </w:r>
            <w:r>
              <w:rPr>
                <w:rFonts w:ascii="Verdana" w:hAnsi="Verdana"/>
                <w:sz w:val="20"/>
                <w:szCs w:val="20"/>
              </w:rPr>
              <w:t>уб./чел., минимальная группа – 6</w:t>
            </w:r>
            <w:r w:rsidRPr="00F12A2E">
              <w:rPr>
                <w:rFonts w:ascii="Verdana" w:hAnsi="Verdana"/>
                <w:sz w:val="20"/>
                <w:szCs w:val="20"/>
              </w:rPr>
              <w:t xml:space="preserve"> чел.)</w:t>
            </w:r>
          </w:p>
          <w:p w14:paraId="0B04A060" w14:textId="77777777" w:rsidR="00760C69" w:rsidRDefault="00760C69" w:rsidP="008D53A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r w:rsidRPr="00DA3DAB">
              <w:rPr>
                <w:rFonts w:ascii="Verdana" w:hAnsi="Verdana"/>
                <w:sz w:val="20"/>
                <w:szCs w:val="20"/>
              </w:rPr>
              <w:t>вы увидите большую часть знаменитого Чуйского тракта.</w:t>
            </w:r>
            <w:r>
              <w:rPr>
                <w:rFonts w:ascii="Verdana" w:hAnsi="Verdana"/>
                <w:sz w:val="20"/>
                <w:szCs w:val="20"/>
              </w:rPr>
              <w:t xml:space="preserve"> Остановки запланированы так, чтобы посетить самые значимые объекты: археологические памятники, исторические объекты (памятники гражданской воины и строительства Чуйского тракта, остатки старого тракта); слияние горных рек, перевалы. Посещение </w:t>
            </w:r>
            <w:r>
              <w:rPr>
                <w:rFonts w:ascii="Verdana" w:hAnsi="Verdana"/>
                <w:b/>
                <w:sz w:val="20"/>
                <w:szCs w:val="20"/>
              </w:rPr>
              <w:t>Гейзерового озера</w:t>
            </w:r>
            <w:r>
              <w:rPr>
                <w:rFonts w:ascii="Verdana" w:hAnsi="Verdana"/>
                <w:sz w:val="20"/>
                <w:szCs w:val="20"/>
              </w:rPr>
              <w:t xml:space="preserve"> - небольшое термальное озеро удивительной красоты диаметром не более 30 м., которое находится неподалеку от села Акташ, в Горном Алтае. Его основной изюминкой является бирюзовый оттенок посредине из-за голубой глины на дне. В центре бьют </w:t>
            </w:r>
            <w:r w:rsidRPr="00DA3DAB">
              <w:rPr>
                <w:rFonts w:ascii="Verdana" w:hAnsi="Verdana"/>
                <w:sz w:val="20"/>
                <w:szCs w:val="20"/>
              </w:rPr>
              <w:t>источники, вынося на дно озера красивейший голубой ил, в результате чего озеро выглядит очень впечатляюще.</w:t>
            </w:r>
          </w:p>
          <w:p w14:paraId="4B8926D7" w14:textId="77777777" w:rsidR="00760C69" w:rsidRDefault="00760C69" w:rsidP="008D53A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Ранний выезд около 06:00, завтрак-ланч бокс.</w:t>
            </w:r>
          </w:p>
          <w:p w14:paraId="67A3E723" w14:textId="77777777" w:rsidR="00760C69" w:rsidRDefault="00760C69" w:rsidP="008D53AB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Позднее прибытие на туркомплекс. </w:t>
            </w:r>
          </w:p>
          <w:p w14:paraId="15E70C2C" w14:textId="77777777" w:rsidR="00760C69" w:rsidRPr="00B25E75" w:rsidRDefault="00760C69" w:rsidP="008D53AB">
            <w:pPr>
              <w:spacing w:line="276" w:lineRule="auto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  <w:r w:rsidRPr="00B25E75">
              <w:rPr>
                <w:rFonts w:ascii="Verdana" w:eastAsia="Times New Roman" w:hAnsi="Verdana"/>
                <w:bCs/>
                <w:color w:val="222222"/>
                <w:sz w:val="20"/>
                <w:szCs w:val="20"/>
                <w:u w:val="single"/>
              </w:rPr>
              <w:t>Самостоятельный обед за доп. плату.</w:t>
            </w:r>
          </w:p>
          <w:p w14:paraId="5BCAC162" w14:textId="77777777" w:rsidR="00760C69" w:rsidRPr="00B25E75" w:rsidRDefault="00760C69" w:rsidP="008D53AB">
            <w:pPr>
              <w:spacing w:line="276" w:lineRule="auto"/>
              <w:textAlignment w:val="baseline"/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</w:pPr>
            <w:r w:rsidRPr="00B25E75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Ужин.</w:t>
            </w:r>
          </w:p>
          <w:p w14:paraId="0C69BECC" w14:textId="77777777" w:rsidR="00760C69" w:rsidRPr="0099073B" w:rsidRDefault="00760C69" w:rsidP="008D53AB">
            <w:pPr>
              <w:spacing w:line="276" w:lineRule="auto"/>
              <w:textAlignment w:val="baseline"/>
              <w:rPr>
                <w:rFonts w:ascii="Verdana" w:eastAsia="Times New Roman" w:hAnsi="Verdana"/>
                <w:b/>
                <w:color w:val="222222"/>
                <w:sz w:val="20"/>
                <w:szCs w:val="20"/>
              </w:rPr>
            </w:pPr>
            <w:r w:rsidRPr="0099073B">
              <w:rPr>
                <w:rFonts w:ascii="Verdana" w:eastAsia="Times New Roman" w:hAnsi="Verdana"/>
                <w:b/>
                <w:color w:val="222222"/>
                <w:sz w:val="20"/>
                <w:szCs w:val="20"/>
              </w:rPr>
              <w:t>Авто 660 км.</w:t>
            </w:r>
          </w:p>
        </w:tc>
      </w:tr>
      <w:tr w:rsidR="00760C69" w:rsidRPr="00F819DE" w14:paraId="78E5E80C" w14:textId="77777777" w:rsidTr="008D53AB">
        <w:trPr>
          <w:trHeight w:val="37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D170F" w14:textId="77777777" w:rsidR="00760C69" w:rsidRPr="00F819DE" w:rsidRDefault="00760C69" w:rsidP="008D53AB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/>
                <w:color w:val="222222"/>
                <w:sz w:val="20"/>
                <w:szCs w:val="20"/>
              </w:rPr>
            </w:pPr>
            <w:r w:rsidRPr="00F819DE">
              <w:rPr>
                <w:rFonts w:ascii="Verdana" w:eastAsia="Times New Roman" w:hAnsi="Verdana"/>
                <w:color w:val="222222"/>
                <w:sz w:val="20"/>
                <w:szCs w:val="20"/>
                <w:bdr w:val="none" w:sz="0" w:space="0" w:color="auto" w:frame="1"/>
              </w:rPr>
              <w:t>4 день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A95B5" w14:textId="77777777" w:rsidR="00760C69" w:rsidRPr="00C25783" w:rsidRDefault="00760C69" w:rsidP="008D53AB">
            <w:pPr>
              <w:jc w:val="both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  <w:r w:rsidRPr="005D4731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09.00. Завтрак</w:t>
            </w:r>
            <w:r w:rsidRPr="00C25783"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>. </w:t>
            </w:r>
          </w:p>
          <w:p w14:paraId="4D5E12F3" w14:textId="77777777" w:rsidR="00760C69" w:rsidRPr="00F819DE" w:rsidRDefault="00760C69" w:rsidP="008D53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819DE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Экскурсия по окрестностям с. Чемал с посещением Чемальской ГЭС. ГЭС </w:t>
            </w:r>
            <w:r w:rsidRPr="00F819DE">
              <w:rPr>
                <w:rFonts w:ascii="Verdana" w:eastAsia="Times New Roman" w:hAnsi="Verdana"/>
                <w:color w:val="222222"/>
                <w:sz w:val="20"/>
                <w:szCs w:val="20"/>
              </w:rPr>
              <w:t>- первая ГЭС на Алтае, построенная в 1935 году. Недалеко находится место слияния рек Чемал и Катунь.</w:t>
            </w:r>
            <w:r>
              <w:rPr>
                <w:rFonts w:ascii="Verdana" w:eastAsia="Times New Roman" w:hAnsi="Verdana"/>
                <w:color w:val="222222"/>
                <w:sz w:val="20"/>
                <w:szCs w:val="20"/>
              </w:rPr>
              <w:t xml:space="preserve"> По дороге посещаем удивительно красивое место на реке Катунь- </w:t>
            </w:r>
            <w:r w:rsidRPr="00422900">
              <w:rPr>
                <w:rFonts w:ascii="Verdana" w:eastAsia="Times New Roman" w:hAnsi="Verdana"/>
                <w:b/>
                <w:color w:val="222222"/>
                <w:sz w:val="20"/>
                <w:szCs w:val="20"/>
              </w:rPr>
              <w:t>«Зубы Дракона»</w:t>
            </w:r>
            <w:r>
              <w:rPr>
                <w:rFonts w:ascii="Verdana" w:eastAsia="Times New Roman" w:hAnsi="Verdana"/>
                <w:b/>
                <w:color w:val="222222"/>
                <w:sz w:val="20"/>
                <w:szCs w:val="20"/>
              </w:rPr>
              <w:t xml:space="preserve">. </w:t>
            </w:r>
            <w:r w:rsidRPr="00422900">
              <w:rPr>
                <w:rFonts w:ascii="Verdana" w:eastAsia="Times New Roman" w:hAnsi="Verdana"/>
                <w:b/>
                <w:color w:val="222222"/>
                <w:sz w:val="20"/>
                <w:szCs w:val="20"/>
              </w:rPr>
              <w:t xml:space="preserve"> </w:t>
            </w:r>
          </w:p>
          <w:p w14:paraId="2D09D815" w14:textId="77777777" w:rsidR="00760C69" w:rsidRDefault="00760C69" w:rsidP="008D53AB">
            <w:pPr>
              <w:jc w:val="both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  <w:r w:rsidRPr="00F819DE">
              <w:rPr>
                <w:rFonts w:ascii="Verdana" w:eastAsia="Times New Roman" w:hAnsi="Verdana"/>
                <w:color w:val="222222"/>
                <w:sz w:val="20"/>
                <w:szCs w:val="20"/>
              </w:rPr>
              <w:t>Наилучшей обзорной точкой считается место, названное в честь героя алтайского эпоса богатыря Сартакпая -</w:t>
            </w:r>
            <w:r>
              <w:rPr>
                <w:rFonts w:ascii="Verdana" w:eastAsia="Times New Roman" w:hAnsi="Verdana"/>
                <w:color w:val="222222"/>
                <w:sz w:val="20"/>
                <w:szCs w:val="20"/>
              </w:rPr>
              <w:t xml:space="preserve"> </w:t>
            </w:r>
            <w:r w:rsidRPr="00F819DE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Ворота Сартакпая</w:t>
            </w:r>
            <w:r w:rsidRPr="00F819DE">
              <w:rPr>
                <w:rFonts w:ascii="Verdana" w:eastAsia="Times New Roman" w:hAnsi="Verdana"/>
                <w:color w:val="222222"/>
                <w:sz w:val="20"/>
                <w:szCs w:val="20"/>
              </w:rPr>
              <w:t>. Кроме того, вы посетите</w:t>
            </w:r>
            <w:r>
              <w:rPr>
                <w:rFonts w:ascii="Verdana" w:eastAsia="Times New Roman" w:hAnsi="Verdana"/>
                <w:color w:val="222222"/>
                <w:sz w:val="20"/>
                <w:szCs w:val="20"/>
              </w:rPr>
              <w:t xml:space="preserve"> </w:t>
            </w:r>
            <w:r w:rsidRPr="00F819DE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храм на острове Патмос,</w:t>
            </w:r>
            <w:r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F819DE">
              <w:rPr>
                <w:rFonts w:ascii="Verdana" w:eastAsia="Times New Roman" w:hAnsi="Verdana"/>
                <w:color w:val="222222"/>
                <w:sz w:val="20"/>
                <w:szCs w:val="20"/>
              </w:rPr>
              <w:t>где прикоснетесь к истории основания христианской миссии в Чемале</w:t>
            </w:r>
            <w:r>
              <w:rPr>
                <w:rFonts w:ascii="Verdana" w:eastAsia="Times New Roman" w:hAnsi="Verdana"/>
                <w:color w:val="222222"/>
                <w:sz w:val="20"/>
                <w:szCs w:val="20"/>
              </w:rPr>
              <w:t xml:space="preserve">. </w:t>
            </w:r>
          </w:p>
          <w:p w14:paraId="6DB3755E" w14:textId="77777777" w:rsidR="00760C69" w:rsidRPr="00CA7A1C" w:rsidRDefault="00760C69" w:rsidP="008D53AB">
            <w:pPr>
              <w:jc w:val="both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  <w:r w:rsidRPr="00CA7A1C">
              <w:rPr>
                <w:rFonts w:ascii="Verdana" w:eastAsia="Times New Roman" w:hAnsi="Verdana"/>
                <w:bCs/>
                <w:color w:val="222222"/>
                <w:sz w:val="20"/>
                <w:szCs w:val="20"/>
                <w:u w:val="single"/>
              </w:rPr>
              <w:t>13:00-14:00 Самостоятельный обед за доп. плату.</w:t>
            </w:r>
          </w:p>
          <w:p w14:paraId="18AA8BE4" w14:textId="77777777" w:rsidR="00760C69" w:rsidRDefault="00760C69" w:rsidP="008D53AB">
            <w:pPr>
              <w:jc w:val="both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222222"/>
                <w:sz w:val="20"/>
                <w:szCs w:val="20"/>
              </w:rPr>
              <w:t xml:space="preserve">Далее наше путешествие продолжается экскурсией </w:t>
            </w:r>
            <w:r w:rsidRPr="00F819DE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в урочище Чеч-Кыш</w:t>
            </w:r>
            <w:r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F819DE">
              <w:rPr>
                <w:rFonts w:ascii="Verdana" w:eastAsia="Times New Roman" w:hAnsi="Verdana"/>
                <w:color w:val="222222"/>
                <w:sz w:val="20"/>
                <w:szCs w:val="20"/>
              </w:rPr>
              <w:t>– скальный каньон в долине р. Катунь. Вы услышите легенду урочища, подниметесь на обзорную площадку, откуда открывается великолепный вид на Ка</w:t>
            </w:r>
            <w:r>
              <w:rPr>
                <w:rFonts w:ascii="Verdana" w:eastAsia="Times New Roman" w:hAnsi="Verdana"/>
                <w:color w:val="222222"/>
                <w:sz w:val="20"/>
                <w:szCs w:val="20"/>
              </w:rPr>
              <w:t xml:space="preserve">тунь. </w:t>
            </w:r>
          </w:p>
          <w:p w14:paraId="61C55D4D" w14:textId="77777777" w:rsidR="00760C69" w:rsidRDefault="00760C69" w:rsidP="008D53AB">
            <w:pPr>
              <w:jc w:val="both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222222"/>
                <w:sz w:val="20"/>
                <w:szCs w:val="20"/>
              </w:rPr>
              <w:t>Одними из ярких впечатлений этой экскурсии будет</w:t>
            </w:r>
            <w:r>
              <w:t xml:space="preserve"> </w:t>
            </w:r>
            <w:r w:rsidRPr="00CA7A1C">
              <w:rPr>
                <w:rFonts w:ascii="Verdana" w:eastAsia="Times New Roman" w:hAnsi="Verdana"/>
                <w:color w:val="222222"/>
                <w:sz w:val="20"/>
                <w:szCs w:val="20"/>
              </w:rPr>
              <w:t>посе</w:t>
            </w:r>
            <w:r>
              <w:rPr>
                <w:rFonts w:ascii="Verdana" w:eastAsia="Times New Roman" w:hAnsi="Verdana"/>
                <w:color w:val="222222"/>
                <w:sz w:val="20"/>
                <w:szCs w:val="20"/>
              </w:rPr>
              <w:t xml:space="preserve">щение </w:t>
            </w:r>
            <w:r w:rsidRPr="00CA7A1C">
              <w:rPr>
                <w:rFonts w:ascii="Verdana" w:eastAsia="Times New Roman" w:hAnsi="Verdana"/>
                <w:b/>
                <w:color w:val="222222"/>
                <w:sz w:val="20"/>
                <w:szCs w:val="20"/>
              </w:rPr>
              <w:lastRenderedPageBreak/>
              <w:t>Еландинского порога и  Ороктойского моста</w:t>
            </w:r>
            <w:r w:rsidRPr="00CA7A1C">
              <w:rPr>
                <w:rFonts w:ascii="Verdana" w:eastAsia="Times New Roman" w:hAnsi="Verdana"/>
                <w:color w:val="222222"/>
                <w:sz w:val="20"/>
                <w:szCs w:val="20"/>
              </w:rPr>
              <w:t>.</w:t>
            </w:r>
          </w:p>
          <w:p w14:paraId="6B994B01" w14:textId="77777777" w:rsidR="00760C69" w:rsidRDefault="00760C69" w:rsidP="008D53AB">
            <w:pPr>
              <w:jc w:val="both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  <w:r w:rsidRPr="00CA7A1C">
              <w:rPr>
                <w:rFonts w:ascii="Verdana" w:eastAsia="Times New Roman" w:hAnsi="Verdana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/>
                <w:color w:val="222222"/>
                <w:sz w:val="20"/>
                <w:szCs w:val="20"/>
              </w:rPr>
              <w:t xml:space="preserve">На обратном пути посетим </w:t>
            </w:r>
            <w:r w:rsidRPr="00422900">
              <w:rPr>
                <w:rFonts w:ascii="Verdana" w:eastAsia="Times New Roman" w:hAnsi="Verdana"/>
                <w:b/>
                <w:color w:val="222222"/>
                <w:sz w:val="20"/>
                <w:szCs w:val="20"/>
              </w:rPr>
              <w:t>гостеприимную</w:t>
            </w:r>
            <w:r>
              <w:rPr>
                <w:rFonts w:ascii="Verdana" w:eastAsia="Times New Roman" w:hAnsi="Verdana"/>
                <w:color w:val="222222"/>
                <w:sz w:val="20"/>
                <w:szCs w:val="20"/>
              </w:rPr>
              <w:t xml:space="preserve"> </w:t>
            </w:r>
            <w:r w:rsidRPr="00422900">
              <w:rPr>
                <w:rFonts w:ascii="Verdana" w:eastAsia="Times New Roman" w:hAnsi="Verdana"/>
                <w:b/>
                <w:color w:val="222222"/>
                <w:sz w:val="20"/>
                <w:szCs w:val="20"/>
              </w:rPr>
              <w:t>пасеку в с.</w:t>
            </w:r>
            <w:r>
              <w:rPr>
                <w:rFonts w:ascii="Verdana" w:eastAsia="Times New Roman" w:hAnsi="Verdana"/>
                <w:b/>
                <w:color w:val="222222"/>
                <w:sz w:val="20"/>
                <w:szCs w:val="20"/>
              </w:rPr>
              <w:t xml:space="preserve"> </w:t>
            </w:r>
            <w:r w:rsidRPr="00422900">
              <w:rPr>
                <w:rFonts w:ascii="Verdana" w:eastAsia="Times New Roman" w:hAnsi="Verdana"/>
                <w:b/>
                <w:color w:val="222222"/>
                <w:sz w:val="20"/>
                <w:szCs w:val="20"/>
              </w:rPr>
              <w:t>Чемал.</w:t>
            </w:r>
            <w:r>
              <w:rPr>
                <w:rFonts w:ascii="Verdana" w:eastAsia="Times New Roman" w:hAnsi="Verdana"/>
                <w:color w:val="222222"/>
                <w:sz w:val="20"/>
                <w:szCs w:val="20"/>
              </w:rPr>
              <w:t xml:space="preserve"> </w:t>
            </w:r>
          </w:p>
          <w:p w14:paraId="72DF651D" w14:textId="77777777" w:rsidR="00760C69" w:rsidRPr="00CA7A1C" w:rsidRDefault="00760C69" w:rsidP="008D53AB">
            <w:pPr>
              <w:ind w:left="1080"/>
              <w:jc w:val="both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222222"/>
                <w:sz w:val="20"/>
                <w:szCs w:val="20"/>
              </w:rPr>
              <w:t xml:space="preserve">*За доп. плату так же есть возможность посетить в этот день </w:t>
            </w:r>
            <w:r w:rsidRPr="00CA7A1C">
              <w:rPr>
                <w:rFonts w:ascii="Verdana" w:eastAsia="Times New Roman" w:hAnsi="Verdana"/>
                <w:b/>
                <w:color w:val="222222"/>
                <w:sz w:val="20"/>
                <w:szCs w:val="20"/>
              </w:rPr>
              <w:t>Голубые озера</w:t>
            </w:r>
            <w:r>
              <w:rPr>
                <w:rFonts w:ascii="Verdana" w:eastAsia="Times New Roman" w:hAnsi="Verdana"/>
                <w:b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/>
                <w:color w:val="222222"/>
                <w:sz w:val="20"/>
                <w:szCs w:val="20"/>
              </w:rPr>
              <w:t>(</w:t>
            </w:r>
            <w:r w:rsidRPr="00CA7A1C">
              <w:rPr>
                <w:rFonts w:ascii="Verdana" w:eastAsia="Times New Roman" w:hAnsi="Verdana"/>
                <w:color w:val="222222"/>
                <w:sz w:val="20"/>
                <w:szCs w:val="20"/>
              </w:rPr>
              <w:t>зависит от погодных условий)</w:t>
            </w:r>
            <w:r>
              <w:rPr>
                <w:rFonts w:ascii="Verdana" w:eastAsia="Times New Roman" w:hAnsi="Verdana"/>
                <w:color w:val="222222"/>
                <w:sz w:val="20"/>
                <w:szCs w:val="20"/>
              </w:rPr>
              <w:t>.</w:t>
            </w:r>
            <w:r w:rsidRPr="00CA7A1C">
              <w:rPr>
                <w:rFonts w:ascii="Verdana" w:eastAsia="Times New Roman" w:hAnsi="Verdana"/>
                <w:b/>
                <w:color w:val="222222"/>
                <w:sz w:val="20"/>
                <w:szCs w:val="20"/>
              </w:rPr>
              <w:t xml:space="preserve"> </w:t>
            </w:r>
            <w:r w:rsidRPr="00CA7A1C">
              <w:rPr>
                <w:rFonts w:ascii="Verdana" w:eastAsia="Times New Roman" w:hAnsi="Verdana"/>
                <w:color w:val="222222"/>
                <w:sz w:val="20"/>
                <w:szCs w:val="20"/>
              </w:rPr>
              <w:t>Стоимость от 700 руб/чел.</w:t>
            </w:r>
          </w:p>
          <w:p w14:paraId="7F36FE32" w14:textId="77777777" w:rsidR="00760C69" w:rsidRDefault="00760C69" w:rsidP="008D53AB">
            <w:pPr>
              <w:jc w:val="both"/>
              <w:textAlignment w:val="baseline"/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</w:pPr>
            <w:r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 xml:space="preserve">Возвращение на туркомплекс. </w:t>
            </w:r>
            <w:r w:rsidRPr="00CA7A1C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</w:rPr>
              <w:t>Ужин.</w:t>
            </w:r>
            <w:r w:rsidRPr="00C25783"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 xml:space="preserve">  </w:t>
            </w:r>
            <w:r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>Свободное время.</w:t>
            </w:r>
            <w:r w:rsidRPr="00C25783">
              <w:rPr>
                <w:rFonts w:ascii="Verdana" w:eastAsia="Times New Roman" w:hAnsi="Verdana"/>
                <w:bCs/>
                <w:color w:val="222222"/>
                <w:sz w:val="20"/>
                <w:szCs w:val="20"/>
              </w:rPr>
              <w:t xml:space="preserve">     </w:t>
            </w:r>
          </w:p>
          <w:p w14:paraId="7BC2BD52" w14:textId="77777777" w:rsidR="00760C69" w:rsidRPr="0099073B" w:rsidRDefault="00760C69" w:rsidP="008D53AB">
            <w:pPr>
              <w:spacing w:line="276" w:lineRule="auto"/>
              <w:textAlignment w:val="baseline"/>
              <w:rPr>
                <w:rFonts w:ascii="Verdana" w:eastAsia="Times New Roman" w:hAnsi="Verdana"/>
                <w:b/>
                <w:color w:val="222222"/>
                <w:sz w:val="20"/>
                <w:szCs w:val="20"/>
              </w:rPr>
            </w:pPr>
          </w:p>
        </w:tc>
      </w:tr>
      <w:tr w:rsidR="00760C69" w:rsidRPr="00F819DE" w14:paraId="0EEF7163" w14:textId="77777777" w:rsidTr="008D53AB">
        <w:trPr>
          <w:trHeight w:val="37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41EE7" w14:textId="77777777" w:rsidR="00760C69" w:rsidRPr="00F819DE" w:rsidRDefault="00760C69" w:rsidP="008D53AB">
            <w:pPr>
              <w:spacing w:line="276" w:lineRule="auto"/>
              <w:jc w:val="center"/>
              <w:textAlignment w:val="baseline"/>
              <w:rPr>
                <w:rFonts w:ascii="inherit" w:eastAsia="Times New Roman" w:hAnsi="inherit"/>
                <w:color w:val="222222"/>
                <w:sz w:val="20"/>
                <w:szCs w:val="20"/>
              </w:rPr>
            </w:pPr>
            <w:r w:rsidRPr="00F819DE">
              <w:rPr>
                <w:rFonts w:ascii="Verdana" w:eastAsia="Times New Roman" w:hAnsi="Verdana"/>
                <w:color w:val="222222"/>
                <w:sz w:val="20"/>
                <w:szCs w:val="20"/>
                <w:bdr w:val="none" w:sz="0" w:space="0" w:color="auto" w:frame="1"/>
              </w:rPr>
              <w:lastRenderedPageBreak/>
              <w:t>5 день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25836" w14:textId="77777777" w:rsidR="00760C69" w:rsidRPr="00F819DE" w:rsidRDefault="00760C69" w:rsidP="008D53AB">
            <w:pPr>
              <w:spacing w:line="276" w:lineRule="auto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  <w:bdr w:val="none" w:sz="0" w:space="0" w:color="auto" w:frame="1"/>
              </w:rPr>
            </w:pPr>
            <w:r w:rsidRPr="00F819DE">
              <w:rPr>
                <w:rFonts w:ascii="Verdana" w:eastAsia="Times New Roman" w:hAnsi="Verdana"/>
                <w:color w:val="222222"/>
                <w:sz w:val="20"/>
                <w:szCs w:val="20"/>
                <w:bdr w:val="none" w:sz="0" w:space="0" w:color="auto" w:frame="1"/>
              </w:rPr>
              <w:t xml:space="preserve">Ранний завтрак (ланч-бокс). </w:t>
            </w:r>
          </w:p>
          <w:p w14:paraId="149EF6B9" w14:textId="77777777" w:rsidR="00760C69" w:rsidRPr="00F819DE" w:rsidRDefault="00760C69" w:rsidP="008D53AB">
            <w:pPr>
              <w:spacing w:line="276" w:lineRule="auto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  <w:r w:rsidRPr="00F819DE">
              <w:rPr>
                <w:rFonts w:ascii="Verdana" w:eastAsia="Times New Roman" w:hAnsi="Verdana"/>
                <w:color w:val="222222"/>
                <w:sz w:val="20"/>
                <w:szCs w:val="20"/>
                <w:bdr w:val="none" w:sz="0" w:space="0" w:color="auto" w:frame="1"/>
              </w:rPr>
              <w:t>07:30</w:t>
            </w:r>
            <w:r w:rsidRPr="00F819DE">
              <w:rPr>
                <w:rFonts w:ascii="Verdana" w:eastAsia="Times New Roman" w:hAnsi="Verdana"/>
                <w:color w:val="222222"/>
                <w:sz w:val="20"/>
                <w:szCs w:val="20"/>
              </w:rPr>
              <w:t xml:space="preserve"> трансфер до </w:t>
            </w:r>
            <w:r>
              <w:rPr>
                <w:rFonts w:ascii="Verdana" w:eastAsia="Times New Roman" w:hAnsi="Verdana"/>
                <w:color w:val="222222"/>
                <w:sz w:val="20"/>
                <w:szCs w:val="20"/>
              </w:rPr>
              <w:t xml:space="preserve">аэропорта </w:t>
            </w:r>
            <w:r w:rsidRPr="00F819DE">
              <w:rPr>
                <w:rFonts w:ascii="Verdana" w:eastAsia="Times New Roman" w:hAnsi="Verdana"/>
                <w:color w:val="222222"/>
                <w:sz w:val="20"/>
                <w:szCs w:val="20"/>
              </w:rPr>
              <w:t xml:space="preserve">г.Горно-Алтайск </w:t>
            </w:r>
            <w:r>
              <w:rPr>
                <w:rFonts w:ascii="Verdana" w:eastAsia="Times New Roman" w:hAnsi="Verdana"/>
                <w:color w:val="222222"/>
                <w:sz w:val="20"/>
                <w:szCs w:val="20"/>
              </w:rPr>
              <w:t>(прибытие к 08:00), автовокзал в г.</w:t>
            </w:r>
            <w:r w:rsidRPr="00F819DE">
              <w:rPr>
                <w:rFonts w:ascii="Verdana" w:eastAsia="Times New Roman" w:hAnsi="Verdana"/>
                <w:color w:val="222222"/>
                <w:sz w:val="20"/>
                <w:szCs w:val="20"/>
              </w:rPr>
              <w:t xml:space="preserve"> Горно-Алтайск</w:t>
            </w:r>
            <w:r>
              <w:rPr>
                <w:rFonts w:ascii="Verdana" w:eastAsia="Times New Roman" w:hAnsi="Verdana"/>
                <w:color w:val="222222"/>
                <w:sz w:val="20"/>
                <w:szCs w:val="20"/>
              </w:rPr>
              <w:t>е (прибытие 08:30).</w:t>
            </w:r>
          </w:p>
          <w:p w14:paraId="316BC849" w14:textId="77777777" w:rsidR="00760C69" w:rsidRPr="00F819DE" w:rsidRDefault="00760C69" w:rsidP="008D53AB">
            <w:pPr>
              <w:spacing w:line="276" w:lineRule="auto"/>
              <w:textAlignment w:val="baseline"/>
              <w:rPr>
                <w:rFonts w:ascii="Verdana" w:eastAsia="Times New Roman" w:hAnsi="Verdana"/>
                <w:color w:val="222222"/>
                <w:sz w:val="20"/>
                <w:szCs w:val="20"/>
              </w:rPr>
            </w:pPr>
            <w:r w:rsidRPr="00F819DE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Авто 40 км.</w:t>
            </w:r>
          </w:p>
        </w:tc>
      </w:tr>
    </w:tbl>
    <w:p w14:paraId="12DDA6C7" w14:textId="77777777" w:rsidR="00760C69" w:rsidRPr="00F819DE" w:rsidRDefault="00760C69" w:rsidP="00760C69">
      <w:pPr>
        <w:pStyle w:val="NoSpacing1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4DBC4DC" w14:textId="77777777" w:rsidR="00000000" w:rsidRPr="00760C69" w:rsidRDefault="00000000" w:rsidP="00760C69"/>
    <w:sectPr w:rsidR="008B227E" w:rsidRPr="00760C69" w:rsidSect="00E12F70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783F" w14:textId="77777777" w:rsidR="00AF2BC8" w:rsidRDefault="00AF2BC8" w:rsidP="003D4301">
      <w:r>
        <w:separator/>
      </w:r>
    </w:p>
  </w:endnote>
  <w:endnote w:type="continuationSeparator" w:id="0">
    <w:p w14:paraId="18BA65A1" w14:textId="77777777" w:rsidR="00AF2BC8" w:rsidRDefault="00AF2BC8" w:rsidP="003D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12D2" w14:textId="77777777" w:rsidR="00AF2BC8" w:rsidRDefault="00AF2BC8" w:rsidP="003D4301">
      <w:r>
        <w:separator/>
      </w:r>
    </w:p>
  </w:footnote>
  <w:footnote w:type="continuationSeparator" w:id="0">
    <w:p w14:paraId="4256C045" w14:textId="77777777" w:rsidR="00AF2BC8" w:rsidRDefault="00AF2BC8" w:rsidP="003D4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3D4301" w14:paraId="46E70586" w14:textId="77777777" w:rsidTr="003D4301">
      <w:tc>
        <w:tcPr>
          <w:tcW w:w="4677" w:type="dxa"/>
          <w:shd w:val="clear" w:color="auto" w:fill="auto"/>
        </w:tcPr>
        <w:p w14:paraId="4C5861AF" w14:textId="77777777" w:rsidR="003D4301" w:rsidRDefault="003D4301" w:rsidP="00B72978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5EBAC8E7" wp14:editId="3EBA254D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75A86038" w14:textId="77777777" w:rsidR="003D4301" w:rsidRDefault="003D4301" w:rsidP="00B7297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578048E4" w14:textId="77777777" w:rsidR="003D4301" w:rsidRDefault="003D4301" w:rsidP="00B7297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6F79391A" w14:textId="77777777" w:rsidR="003D4301" w:rsidRPr="003D4301" w:rsidRDefault="003D4301" w:rsidP="00B7297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18909854" w14:textId="77777777" w:rsidR="003D4301" w:rsidRPr="003D4301" w:rsidRDefault="003D4301" w:rsidP="00B7297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7E3087FB" w14:textId="77777777" w:rsidR="003D4301" w:rsidRDefault="003D4301" w:rsidP="00B7297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26DDB49A" w14:textId="77777777" w:rsidR="003D4301" w:rsidRPr="003D4301" w:rsidRDefault="003D4301" w:rsidP="00B7297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22663AB5" w14:textId="77777777" w:rsidR="003D4301" w:rsidRDefault="003D4301" w:rsidP="00B7297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27CBC25E" w14:textId="77777777" w:rsidR="003D4301" w:rsidRDefault="003D4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156"/>
    <w:multiLevelType w:val="hybridMultilevel"/>
    <w:tmpl w:val="257EB10C"/>
    <w:lvl w:ilvl="0" w:tplc="AA9E18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67525E"/>
    <w:multiLevelType w:val="hybridMultilevel"/>
    <w:tmpl w:val="5E5A1ADA"/>
    <w:lvl w:ilvl="0" w:tplc="AA9E1822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72608546">
    <w:abstractNumId w:val="0"/>
  </w:num>
  <w:num w:numId="2" w16cid:durableId="909772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A05"/>
    <w:rsid w:val="0000231B"/>
    <w:rsid w:val="00281882"/>
    <w:rsid w:val="003D4301"/>
    <w:rsid w:val="00651B0B"/>
    <w:rsid w:val="00760C69"/>
    <w:rsid w:val="00833CF0"/>
    <w:rsid w:val="00972146"/>
    <w:rsid w:val="00AF2BC8"/>
    <w:rsid w:val="00B07B80"/>
    <w:rsid w:val="00B2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2521A"/>
  <w15:docId w15:val="{285B3154-4A73-48B3-896B-1E9B2948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3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rsid w:val="003D4301"/>
    <w:pPr>
      <w:spacing w:after="0" w:line="240" w:lineRule="auto"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3D430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D4301"/>
    <w:pPr>
      <w:spacing w:before="100" w:beforeAutospacing="1" w:after="100" w:afterAutospacing="1"/>
    </w:pPr>
    <w:rPr>
      <w:rFonts w:eastAsia="Times New Roman"/>
    </w:rPr>
  </w:style>
  <w:style w:type="character" w:customStyle="1" w:styleId="s4">
    <w:name w:val="s4"/>
    <w:rsid w:val="003D4301"/>
  </w:style>
  <w:style w:type="character" w:customStyle="1" w:styleId="s2">
    <w:name w:val="s2"/>
    <w:rsid w:val="003D4301"/>
  </w:style>
  <w:style w:type="paragraph" w:styleId="ListParagraph">
    <w:name w:val="List Paragraph"/>
    <w:basedOn w:val="Normal"/>
    <w:uiPriority w:val="34"/>
    <w:qFormat/>
    <w:rsid w:val="003D4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3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3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nhideWhenUsed/>
    <w:rsid w:val="003D43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D430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Hyperlink">
    <w:name w:val="Hyperlink"/>
    <w:rsid w:val="003D4301"/>
    <w:rPr>
      <w:color w:val="0000FF"/>
      <w:u w:val="single"/>
    </w:rPr>
  </w:style>
  <w:style w:type="paragraph" w:customStyle="1" w:styleId="NoSpacing1">
    <w:name w:val="No Spacing1"/>
    <w:rsid w:val="00760C6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5</cp:revision>
  <dcterms:created xsi:type="dcterms:W3CDTF">2022-07-20T10:11:00Z</dcterms:created>
  <dcterms:modified xsi:type="dcterms:W3CDTF">2023-09-22T12:37:00Z</dcterms:modified>
</cp:coreProperties>
</file>