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A6" w:rsidRDefault="005E2E47" w:rsidP="005E2E4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spellStart"/>
      <w:r w:rsidRPr="004755A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Иммерсивное</w:t>
      </w:r>
      <w:proofErr w:type="spellEnd"/>
      <w:r w:rsidRPr="004755A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путешествие в Дагестан </w:t>
      </w:r>
    </w:p>
    <w:p w:rsidR="005E2E47" w:rsidRPr="004755A6" w:rsidRDefault="005E2E47" w:rsidP="005E2E4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755A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«Полет свободы» </w:t>
      </w:r>
    </w:p>
    <w:p w:rsidR="005E2E47" w:rsidRPr="004755A6" w:rsidRDefault="005E2E47" w:rsidP="005E2E4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755A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Авторский тур</w:t>
      </w:r>
    </w:p>
    <w:p w:rsidR="004755A6" w:rsidRDefault="004755A6" w:rsidP="004755A6">
      <w:pPr>
        <w:pStyle w:val="a8"/>
        <w:shd w:val="clear" w:color="auto" w:fill="FFFFFF"/>
        <w:spacing w:before="0" w:beforeAutospacing="0" w:after="225" w:afterAutospacing="0" w:line="360" w:lineRule="atLeast"/>
        <w:jc w:val="center"/>
        <w:rPr>
          <w:b/>
          <w:color w:val="FF0000"/>
          <w:shd w:val="clear" w:color="auto" w:fill="FFFFFF"/>
        </w:rPr>
      </w:pPr>
      <w:r w:rsidRPr="004755A6">
        <w:rPr>
          <w:rStyle w:val="a9"/>
          <w:color w:val="FF0000"/>
        </w:rPr>
        <w:t xml:space="preserve">ДАТЫ: </w:t>
      </w:r>
      <w:r w:rsidRPr="004755A6">
        <w:rPr>
          <w:b/>
          <w:color w:val="FF0000"/>
          <w:shd w:val="clear" w:color="auto" w:fill="FFFFFF"/>
        </w:rPr>
        <w:t>12-16 октября</w:t>
      </w:r>
    </w:p>
    <w:p w:rsidR="005E2E47" w:rsidRPr="004755A6" w:rsidRDefault="005E2E47" w:rsidP="004755A6">
      <w:pPr>
        <w:pStyle w:val="a8"/>
        <w:shd w:val="clear" w:color="auto" w:fill="FFFFFF"/>
        <w:spacing w:before="0" w:beforeAutospacing="0" w:after="225" w:afterAutospacing="0" w:line="360" w:lineRule="atLeast"/>
        <w:jc w:val="center"/>
        <w:rPr>
          <w:b/>
          <w:color w:val="FF0000"/>
          <w:shd w:val="clear" w:color="auto" w:fill="FFFFFF"/>
        </w:rPr>
      </w:pPr>
      <w:bookmarkStart w:id="0" w:name="_GoBack"/>
      <w:bookmarkEnd w:id="0"/>
      <w:r w:rsidRPr="004755A6">
        <w:rPr>
          <w:color w:val="222222"/>
        </w:rPr>
        <w:t>Путешествие-погружение в край вольных и независимых людей для расширения внутренней свободы.</w:t>
      </w:r>
    </w:p>
    <w:p w:rsidR="005E2E47" w:rsidRDefault="005E2E47" w:rsidP="004755A6">
      <w:pPr>
        <w:pStyle w:val="a8"/>
        <w:shd w:val="clear" w:color="auto" w:fill="FFFFFF"/>
        <w:spacing w:before="0" w:beforeAutospacing="0" w:after="225" w:afterAutospacing="0" w:line="360" w:lineRule="atLeast"/>
        <w:rPr>
          <w:color w:val="222222"/>
        </w:rPr>
      </w:pPr>
      <w:r w:rsidRPr="004755A6">
        <w:rPr>
          <w:color w:val="222222"/>
        </w:rPr>
        <w:t>*Ограничение по возрасту для участников группы от 11 до 65 лет.</w:t>
      </w:r>
    </w:p>
    <w:p w:rsidR="004755A6" w:rsidRPr="004755A6" w:rsidRDefault="004755A6" w:rsidP="004755A6">
      <w:pPr>
        <w:pStyle w:val="a8"/>
        <w:shd w:val="clear" w:color="auto" w:fill="FFFFFF"/>
        <w:spacing w:before="0" w:beforeAutospacing="0" w:after="225" w:afterAutospacing="0" w:line="360" w:lineRule="atLeast"/>
        <w:jc w:val="center"/>
        <w:rPr>
          <w:b/>
          <w:color w:val="222222"/>
        </w:rPr>
      </w:pPr>
      <w:r w:rsidRPr="004755A6">
        <w:rPr>
          <w:b/>
          <w:color w:val="222222"/>
        </w:rPr>
        <w:t>Программа тура:</w:t>
      </w:r>
    </w:p>
    <w:p w:rsidR="005E2E47" w:rsidRPr="004755A6" w:rsidRDefault="004755A6" w:rsidP="004755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День 1 (Дербент</w:t>
      </w:r>
      <w:r w:rsidR="005E2E47" w:rsidRPr="00475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 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Встречаем вас в аэропорту Махачкалы до 11.00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Едем навстречу дагестанским приключениям!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Первым делом пообедаем в Дербенте и познакомимся.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Уже </w:t>
      </w:r>
      <w:proofErr w:type="gramStart"/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сытые</w:t>
      </w:r>
      <w:proofErr w:type="gramEnd"/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довольные отправим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ся исследовать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экраноплан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Лунь! «Каспийский монстр» 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удивит вас своим видом и размерами. </w:t>
      </w:r>
      <w:proofErr w:type="spellStart"/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Экраноплан</w:t>
      </w:r>
      <w:proofErr w:type="spellEnd"/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уникальное изобретение советских инженеров для уничтожения вражеских кораблей. Он так и не реализовал свой военный потенциал и стал экспонатом музея под открытым небом.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заселимся в наш отель на берегу Каспийского моря и проведем время на море.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Отдохнувшие</w:t>
      </w:r>
      <w:proofErr w:type="gramEnd"/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едем в крепость Нарын-Кала — главную визитную карточку Дербента.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Послушаем истории местного жителя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Насладимся панорамой Дербента и поборемся за чудесные призы в </w:t>
      </w:r>
      <w:proofErr w:type="spellStart"/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квесте</w:t>
      </w:r>
      <w:proofErr w:type="spellEnd"/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-кроссворде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крепости спустимся на улочки атмосферного Старого города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Почаевничаем у крепостных стен.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Заглянем в необычную Джума мечеть.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вечером окажемся внутри уникального действа — </w:t>
      </w:r>
      <w:proofErr w:type="spellStart"/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иммерсивной</w:t>
      </w:r>
      <w:proofErr w:type="spellEnd"/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трапезы.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E2E47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застолье-погружение в культурные и бытовые особенности Дагестана и общение с местным жителем во время ужина из 6 блюд!</w:t>
      </w:r>
    </w:p>
    <w:p w:rsidR="005E2E47" w:rsidRPr="004755A6" w:rsidRDefault="005E2E47" w:rsidP="004755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День 2  (</w:t>
      </w:r>
      <w:r w:rsidRP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Хунзах)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завтрака и зарядки на берегу Каспия и выезжаем вглубь Дагестана — в горы!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 отправимся в горный аул Хунзах, богатый природными чудесами. На краю каньона устроим пикник с видом на водопад </w:t>
      </w:r>
      <w:proofErr w:type="spell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Тобот</w:t>
      </w:r>
      <w:proofErr w:type="spell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Прогуляемся по Каменной чаше.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Восхитимся фантастическими видами скалистых залов, диких пещер и горных цветов.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Побываем на плато </w:t>
      </w:r>
      <w:proofErr w:type="spell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Матлас</w:t>
      </w:r>
      <w:proofErr w:type="spell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где искупаемся в водопаде. Это одно из самых живописных мест Дагестана со своими каньонами, водопадами, озерами, расположенными на высоте 1800 метров над уровнем моря.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закате приедем на базу отдыха в аул </w:t>
      </w:r>
      <w:proofErr w:type="spell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Чалда</w:t>
      </w:r>
      <w:proofErr w:type="spell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где остановимся на два </w:t>
      </w:r>
      <w:proofErr w:type="spell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дня</w:t>
      </w:r>
      <w:proofErr w:type="gram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.П</w:t>
      </w:r>
      <w:proofErr w:type="gram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оужинаем</w:t>
      </w:r>
      <w:proofErr w:type="spell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аварским </w:t>
      </w:r>
      <w:proofErr w:type="spell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хинкалом</w:t>
      </w:r>
      <w:proofErr w:type="spell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сочными чуду и в уютной атмосфере поиграем в авторский </w:t>
      </w:r>
      <w:proofErr w:type="spell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квиз</w:t>
      </w:r>
      <w:proofErr w:type="spell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посвященный Дагестану.</w:t>
      </w:r>
    </w:p>
    <w:p w:rsidR="005E2E47" w:rsidRPr="004755A6" w:rsidRDefault="005E2E47" w:rsidP="004755A6">
      <w:pPr>
        <w:pStyle w:val="a8"/>
        <w:shd w:val="clear" w:color="auto" w:fill="FFFFFF"/>
        <w:spacing w:before="0" w:beforeAutospacing="0" w:after="180" w:afterAutospacing="0" w:line="288" w:lineRule="atLeast"/>
        <w:jc w:val="both"/>
        <w:rPr>
          <w:color w:val="222222"/>
        </w:rPr>
      </w:pPr>
      <w:r w:rsidRPr="004755A6">
        <w:rPr>
          <w:b/>
          <w:bCs/>
          <w:color w:val="222222"/>
        </w:rPr>
        <w:t>День 3 (</w:t>
      </w:r>
      <w:proofErr w:type="spellStart"/>
      <w:r w:rsidRPr="004755A6">
        <w:rPr>
          <w:b/>
          <w:bCs/>
          <w:color w:val="222222"/>
        </w:rPr>
        <w:t>Кахиб-Гоор</w:t>
      </w:r>
      <w:proofErr w:type="spellEnd"/>
      <w:r w:rsidRPr="004755A6">
        <w:rPr>
          <w:b/>
          <w:bCs/>
          <w:color w:val="222222"/>
        </w:rPr>
        <w:t>)</w:t>
      </w:r>
      <w:r w:rsidR="004755A6">
        <w:rPr>
          <w:b/>
          <w:bCs/>
          <w:color w:val="222222"/>
        </w:rPr>
        <w:t xml:space="preserve"> </w:t>
      </w:r>
      <w:r w:rsidRPr="004755A6">
        <w:rPr>
          <w:color w:val="222222"/>
        </w:rPr>
        <w:t xml:space="preserve">В третий день совершим восхождение на горы в поисках аула-призрака </w:t>
      </w:r>
      <w:proofErr w:type="spellStart"/>
      <w:r w:rsidRPr="004755A6">
        <w:rPr>
          <w:color w:val="222222"/>
        </w:rPr>
        <w:t>Кахиб</w:t>
      </w:r>
      <w:proofErr w:type="spellEnd"/>
      <w:r w:rsidRPr="004755A6">
        <w:rPr>
          <w:color w:val="222222"/>
        </w:rPr>
        <w:t xml:space="preserve">, исследуем край башен </w:t>
      </w:r>
      <w:proofErr w:type="spellStart"/>
      <w:r w:rsidRPr="004755A6">
        <w:rPr>
          <w:color w:val="222222"/>
        </w:rPr>
        <w:t>Гоор</w:t>
      </w:r>
      <w:proofErr w:type="spellEnd"/>
      <w:r w:rsidRPr="004755A6">
        <w:rPr>
          <w:color w:val="222222"/>
        </w:rPr>
        <w:t>, отправимся на рафтинг по горной реке, научимся танцевать лезгинку и проведем душевный вечер у костра.</w:t>
      </w:r>
      <w:r w:rsidR="004755A6">
        <w:rPr>
          <w:color w:val="222222"/>
        </w:rPr>
        <w:t xml:space="preserve"> </w:t>
      </w:r>
      <w:r w:rsidRPr="004755A6">
        <w:rPr>
          <w:color w:val="222222"/>
        </w:rPr>
        <w:t>Просыпаемся и до наступления жары едем в горный аул-призрак.</w:t>
      </w:r>
      <w:r w:rsidR="004755A6">
        <w:rPr>
          <w:color w:val="222222"/>
        </w:rPr>
        <w:t xml:space="preserve"> </w:t>
      </w:r>
      <w:r w:rsidRPr="004755A6">
        <w:rPr>
          <w:color w:val="222222"/>
        </w:rPr>
        <w:t xml:space="preserve">Отправимся в одно из самых прекрасных и аутентичных мест Дагестана – край башен </w:t>
      </w:r>
      <w:proofErr w:type="spellStart"/>
      <w:r w:rsidRPr="004755A6">
        <w:rPr>
          <w:color w:val="222222"/>
        </w:rPr>
        <w:t>Гоор</w:t>
      </w:r>
      <w:proofErr w:type="spellEnd"/>
      <w:r w:rsidRPr="004755A6">
        <w:rPr>
          <w:color w:val="222222"/>
        </w:rPr>
        <w:t xml:space="preserve"> и аул-призрак </w:t>
      </w:r>
      <w:proofErr w:type="spellStart"/>
      <w:r w:rsidRPr="004755A6">
        <w:rPr>
          <w:color w:val="222222"/>
        </w:rPr>
        <w:t>Кахиб</w:t>
      </w:r>
      <w:proofErr w:type="spellEnd"/>
      <w:r w:rsidRPr="004755A6">
        <w:rPr>
          <w:color w:val="222222"/>
        </w:rPr>
        <w:t xml:space="preserve">. В </w:t>
      </w:r>
      <w:proofErr w:type="spellStart"/>
      <w:r w:rsidRPr="004755A6">
        <w:rPr>
          <w:color w:val="222222"/>
        </w:rPr>
        <w:t>Кахибе</w:t>
      </w:r>
      <w:proofErr w:type="spellEnd"/>
      <w:r w:rsidRPr="004755A6">
        <w:rPr>
          <w:color w:val="222222"/>
        </w:rPr>
        <w:t xml:space="preserve"> будем </w:t>
      </w:r>
      <w:r w:rsidRPr="004755A6">
        <w:rPr>
          <w:color w:val="222222"/>
        </w:rPr>
        <w:lastRenderedPageBreak/>
        <w:t>пить терпкий чай внутри заброшенного города, замирать от видов и погружаться в глубокую рефлексию. Пейзажи этих мест вдохновляют своей мощью и красотой.</w:t>
      </w:r>
      <w:r w:rsidR="004755A6">
        <w:rPr>
          <w:color w:val="222222"/>
        </w:rPr>
        <w:t xml:space="preserve"> </w:t>
      </w:r>
      <w:r w:rsidRPr="004755A6">
        <w:rPr>
          <w:color w:val="222222"/>
        </w:rPr>
        <w:t>Времени будет достаточно, чтобы исследовать развалины, остаться наедине со своими мыслями и погрузиться в ощущение древности.</w:t>
      </w:r>
      <w:r w:rsidR="004755A6">
        <w:rPr>
          <w:color w:val="222222"/>
        </w:rPr>
        <w:t xml:space="preserve"> </w:t>
      </w:r>
      <w:proofErr w:type="spellStart"/>
      <w:proofErr w:type="gramStart"/>
      <w:r w:rsidRPr="004755A6">
        <w:rPr>
          <w:color w:val="222222"/>
        </w:rPr>
        <w:t>C</w:t>
      </w:r>
      <w:proofErr w:type="gramEnd"/>
      <w:r w:rsidRPr="004755A6">
        <w:rPr>
          <w:color w:val="222222"/>
        </w:rPr>
        <w:t>ледуем</w:t>
      </w:r>
      <w:proofErr w:type="spellEnd"/>
      <w:r w:rsidRPr="004755A6">
        <w:rPr>
          <w:color w:val="222222"/>
        </w:rPr>
        <w:t xml:space="preserve"> ещё выше – в </w:t>
      </w:r>
      <w:proofErr w:type="spellStart"/>
      <w:r w:rsidRPr="004755A6">
        <w:rPr>
          <w:color w:val="222222"/>
        </w:rPr>
        <w:t>Гоор</w:t>
      </w:r>
      <w:proofErr w:type="spellEnd"/>
      <w:r w:rsidRPr="004755A6">
        <w:rPr>
          <w:color w:val="222222"/>
        </w:rPr>
        <w:t xml:space="preserve"> – туда, где открываются </w:t>
      </w:r>
      <w:proofErr w:type="spellStart"/>
      <w:r w:rsidRPr="004755A6">
        <w:rPr>
          <w:color w:val="222222"/>
        </w:rPr>
        <w:t>бомбические</w:t>
      </w:r>
      <w:proofErr w:type="spellEnd"/>
      <w:r w:rsidRPr="004755A6">
        <w:rPr>
          <w:color w:val="222222"/>
        </w:rPr>
        <w:t xml:space="preserve"> виды на снежные горы, где можно потрогать старые башни руками и залезть на Язык Тролля!</w:t>
      </w:r>
      <w:r w:rsidR="004755A6">
        <w:rPr>
          <w:color w:val="222222"/>
        </w:rPr>
        <w:t xml:space="preserve"> </w:t>
      </w:r>
      <w:r w:rsidRPr="004755A6">
        <w:rPr>
          <w:color w:val="222222"/>
        </w:rPr>
        <w:t xml:space="preserve">Чтобы закрепить эмоцию момента (а она обещает быть шикарной), устроим пикник со </w:t>
      </w:r>
      <w:proofErr w:type="spellStart"/>
      <w:r w:rsidRPr="004755A6">
        <w:rPr>
          <w:color w:val="222222"/>
        </w:rPr>
        <w:t>свежесваренным</w:t>
      </w:r>
      <w:proofErr w:type="spellEnd"/>
      <w:r w:rsidRPr="004755A6">
        <w:rPr>
          <w:color w:val="222222"/>
        </w:rPr>
        <w:t xml:space="preserve"> кофе и сладостями.</w:t>
      </w:r>
      <w:r w:rsidR="004755A6">
        <w:rPr>
          <w:color w:val="222222"/>
        </w:rPr>
        <w:t xml:space="preserve"> </w:t>
      </w:r>
      <w:r w:rsidRPr="004755A6">
        <w:rPr>
          <w:color w:val="222222"/>
        </w:rPr>
        <w:t>После обеда отправляемся на активный отдых. Рафтинг! Проходим инструктаж, забираемся в лодки и начинаем путешествие по горным рекам Дагестана. Это приключение подойдет всем, оно будет в меру экстремальным, безопасным и для начинающих.</w:t>
      </w:r>
      <w:r w:rsidR="004755A6">
        <w:rPr>
          <w:color w:val="222222"/>
        </w:rPr>
        <w:t xml:space="preserve"> </w:t>
      </w:r>
      <w:r w:rsidRPr="004755A6">
        <w:rPr>
          <w:color w:val="222222"/>
        </w:rPr>
        <w:t xml:space="preserve">На закате сделаем остановку в месте духовной силы – в старом </w:t>
      </w:r>
      <w:proofErr w:type="spellStart"/>
      <w:r w:rsidRPr="004755A6">
        <w:rPr>
          <w:color w:val="222222"/>
        </w:rPr>
        <w:t>Датунском</w:t>
      </w:r>
      <w:proofErr w:type="spellEnd"/>
      <w:r w:rsidRPr="004755A6">
        <w:rPr>
          <w:color w:val="222222"/>
        </w:rPr>
        <w:t xml:space="preserve"> храме.</w:t>
      </w:r>
      <w:r w:rsidR="004755A6">
        <w:rPr>
          <w:color w:val="222222"/>
        </w:rPr>
        <w:t xml:space="preserve"> </w:t>
      </w:r>
      <w:r w:rsidRPr="004755A6">
        <w:rPr>
          <w:color w:val="222222"/>
        </w:rPr>
        <w:t>Вечером нас ждет этно шоу-программа, мастер-класс по лезгинке и ужин-барбекю. Сначала жарко потанцуем, затем расслабимся у костра, поговорим по душам и будем разглядывать звёзды.</w:t>
      </w:r>
    </w:p>
    <w:p w:rsidR="005E2E47" w:rsidRPr="004755A6" w:rsidRDefault="005E2E47" w:rsidP="004755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День 4 (</w:t>
      </w:r>
      <w:proofErr w:type="spellStart"/>
      <w:r w:rsidRP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Сулакский</w:t>
      </w:r>
      <w:proofErr w:type="spellEnd"/>
      <w:r w:rsidRP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каньон)</w:t>
      </w:r>
      <w:r w:rsid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Сегодня едем на </w:t>
      </w:r>
      <w:proofErr w:type="spell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Сулакский</w:t>
      </w:r>
      <w:proofErr w:type="spell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каньон, чтобы узнать и попробовать его со всех сторон: стоя на краю пропасти на смотровой площадке, трогая бирюзовую воду руками и находясь в потоке воды.</w:t>
      </w:r>
      <w:r w:rsid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Выпьем кофе на </w:t>
      </w:r>
      <w:proofErr w:type="spell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Ирганайском</w:t>
      </w:r>
      <w:proofErr w:type="spell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водохранилище.</w:t>
      </w:r>
      <w:r w:rsid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Устроим фотосессию в папахах на смотровой </w:t>
      </w:r>
      <w:proofErr w:type="spell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Сулакского</w:t>
      </w:r>
      <w:proofErr w:type="spell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каньона</w:t>
      </w:r>
      <w:proofErr w:type="gramStart"/>
      <w:r w:rsid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ообедаем в ресторане атмосферной форелевой фермы.</w:t>
      </w:r>
      <w:r w:rsid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после нас ждет джип-сафари по серпантину каньона и прогулка на катерах.</w:t>
      </w:r>
      <w:r w:rsid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Будем рассекать Сулак наперегонки с ветром. Капли воды на волосах, свежий и сладкий воздух, теплый обдувающий ветерок, скорость и безумно счастливые лица вокруг… Мурашки по коже от происходящего прямо здесь, прямо сейчас, прямо с тобой.</w:t>
      </w:r>
      <w:r w:rsid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Ужинать будем в Саду Салмановых, легендарном месте с высокой дагестанской гастрономией и восточным колоритом.</w:t>
      </w:r>
      <w:r w:rsid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после ужина расслабимся в </w:t>
      </w:r>
      <w:proofErr w:type="spellStart"/>
      <w:proofErr w:type="gram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</w:t>
      </w:r>
      <w:proofErr w:type="spell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отеле.</w:t>
      </w:r>
    </w:p>
    <w:p w:rsidR="005E2E47" w:rsidRPr="004755A6" w:rsidRDefault="005E2E47" w:rsidP="004755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День 5 </w:t>
      </w:r>
      <w:proofErr w:type="gramStart"/>
      <w:r w:rsidRP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 </w:t>
      </w:r>
      <w:proofErr w:type="gramEnd"/>
      <w:r w:rsidRPr="00475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Бархан).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Неторопливо просыпаемся, завтракаем, делаем зарядку.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утра поедем на бархан </w:t>
      </w:r>
      <w:proofErr w:type="spell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Сарыкум</w:t>
      </w:r>
      <w:proofErr w:type="spell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находится недалеко от нашего отеля.*Это самый большой песчаный бархан в Евразии, уникальное природное место, которое признано заповедной зоной.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бархане будем кружиться в танце, валяться на песке и насыщаться солнечными витаминами.</w:t>
      </w:r>
      <w:r w:rsidR="00E6295D"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дальше наш путь лежит в Махачкалу — яркую столицу Дагестана.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Заглянем на рынок, чтобы купить вкусные национальные сувениры</w:t>
      </w:r>
      <w:proofErr w:type="gramStart"/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ообедаем в ресторане в центре Махачкалы.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Подпишем</w:t>
      </w:r>
      <w:proofErr w:type="gramEnd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друг другу открытки и обсудим впечатления от путешествия.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Прогуляемся по городу до набережной.</w:t>
      </w:r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Посидим у моря и выпьем </w:t>
      </w:r>
      <w:proofErr w:type="gramStart"/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кофе</w:t>
      </w:r>
      <w:proofErr w:type="gramEnd"/>
      <w:r w:rsid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5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проводим вас до аэропорта, и вы улетите домой счастливые, наполненные и свободные!</w:t>
      </w:r>
    </w:p>
    <w:p w:rsidR="005E2E47" w:rsidRPr="004755A6" w:rsidRDefault="005E2E47" w:rsidP="005E2E47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E2E47" w:rsidRPr="004755A6" w:rsidRDefault="005E2E47" w:rsidP="005E2E47">
      <w:pPr>
        <w:pStyle w:val="a8"/>
        <w:shd w:val="clear" w:color="auto" w:fill="FFFFFF"/>
        <w:spacing w:before="0" w:beforeAutospacing="0" w:after="180" w:afterAutospacing="0" w:line="288" w:lineRule="atLeast"/>
        <w:rPr>
          <w:b/>
          <w:bCs/>
        </w:rPr>
      </w:pPr>
      <w:r w:rsidRPr="004755A6">
        <w:rPr>
          <w:b/>
          <w:bCs/>
        </w:rPr>
        <w:t>В стоимость тура включено:</w:t>
      </w:r>
    </w:p>
    <w:p w:rsidR="005E2E47" w:rsidRPr="004755A6" w:rsidRDefault="005E2E47" w:rsidP="004755A6">
      <w:pPr>
        <w:pStyle w:val="a8"/>
        <w:numPr>
          <w:ilvl w:val="1"/>
          <w:numId w:val="4"/>
        </w:numPr>
        <w:shd w:val="clear" w:color="auto" w:fill="FFFFFF"/>
        <w:spacing w:before="0" w:beforeAutospacing="0" w:after="180" w:afterAutospacing="0"/>
        <w:ind w:left="0" w:firstLine="0"/>
        <w:rPr>
          <w:color w:val="222222"/>
        </w:rPr>
      </w:pPr>
      <w:r w:rsidRPr="004755A6">
        <w:rPr>
          <w:bCs/>
        </w:rPr>
        <w:t>Авиаперелет, если выбрали тур с перелетом</w:t>
      </w:r>
    </w:p>
    <w:p w:rsidR="005E2E47" w:rsidRPr="004755A6" w:rsidRDefault="005E2E47" w:rsidP="004755A6">
      <w:pPr>
        <w:pStyle w:val="a8"/>
        <w:numPr>
          <w:ilvl w:val="1"/>
          <w:numId w:val="4"/>
        </w:numPr>
        <w:shd w:val="clear" w:color="auto" w:fill="FFFFFF"/>
        <w:spacing w:before="0" w:beforeAutospacing="0" w:after="180" w:afterAutospacing="0"/>
        <w:ind w:left="0" w:firstLine="0"/>
        <w:rPr>
          <w:color w:val="222222"/>
        </w:rPr>
      </w:pPr>
      <w:r w:rsidRPr="004755A6">
        <w:rPr>
          <w:color w:val="222222"/>
        </w:rPr>
        <w:t>Проживание по маршруту программы;</w:t>
      </w:r>
    </w:p>
    <w:p w:rsidR="005E2E47" w:rsidRPr="004755A6" w:rsidRDefault="005E2E47" w:rsidP="004755A6">
      <w:pPr>
        <w:pStyle w:val="a8"/>
        <w:numPr>
          <w:ilvl w:val="1"/>
          <w:numId w:val="4"/>
        </w:numPr>
        <w:shd w:val="clear" w:color="auto" w:fill="FFFFFF"/>
        <w:spacing w:before="0" w:beforeAutospacing="0" w:after="180" w:afterAutospacing="0"/>
        <w:ind w:left="0" w:firstLine="0"/>
        <w:rPr>
          <w:color w:val="222222"/>
        </w:rPr>
      </w:pPr>
      <w:r w:rsidRPr="004755A6">
        <w:rPr>
          <w:color w:val="222222"/>
        </w:rPr>
        <w:t>Трансфер на микроавтобусе по маршруту программы;</w:t>
      </w:r>
    </w:p>
    <w:p w:rsidR="005E2E47" w:rsidRPr="004755A6" w:rsidRDefault="005E2E47" w:rsidP="004755A6">
      <w:pPr>
        <w:pStyle w:val="a8"/>
        <w:numPr>
          <w:ilvl w:val="1"/>
          <w:numId w:val="4"/>
        </w:numPr>
        <w:shd w:val="clear" w:color="auto" w:fill="FFFFFF"/>
        <w:spacing w:before="0" w:beforeAutospacing="0" w:after="180" w:afterAutospacing="0"/>
        <w:ind w:left="0" w:firstLine="0"/>
        <w:rPr>
          <w:color w:val="222222"/>
        </w:rPr>
      </w:pPr>
      <w:r w:rsidRPr="004755A6">
        <w:rPr>
          <w:color w:val="222222"/>
        </w:rPr>
        <w:t>Четыре завтрака, четыре обеда, четыре ужина;</w:t>
      </w:r>
    </w:p>
    <w:p w:rsidR="005E2E47" w:rsidRPr="004755A6" w:rsidRDefault="005E2E47" w:rsidP="004755A6">
      <w:pPr>
        <w:pStyle w:val="a8"/>
        <w:numPr>
          <w:ilvl w:val="1"/>
          <w:numId w:val="4"/>
        </w:numPr>
        <w:shd w:val="clear" w:color="auto" w:fill="FFFFFF"/>
        <w:spacing w:before="0" w:beforeAutospacing="0" w:after="180" w:afterAutospacing="0"/>
        <w:ind w:left="0" w:firstLine="0"/>
        <w:rPr>
          <w:color w:val="222222"/>
        </w:rPr>
      </w:pPr>
      <w:r w:rsidRPr="004755A6">
        <w:rPr>
          <w:color w:val="222222"/>
        </w:rPr>
        <w:lastRenderedPageBreak/>
        <w:t xml:space="preserve">Сопровождение </w:t>
      </w:r>
      <w:proofErr w:type="spellStart"/>
      <w:r w:rsidRPr="004755A6">
        <w:rPr>
          <w:color w:val="222222"/>
        </w:rPr>
        <w:t>турлидера</w:t>
      </w:r>
      <w:proofErr w:type="spellEnd"/>
      <w:r w:rsidRPr="004755A6">
        <w:rPr>
          <w:color w:val="222222"/>
        </w:rPr>
        <w:t>;</w:t>
      </w:r>
    </w:p>
    <w:p w:rsidR="005E2E47" w:rsidRPr="004755A6" w:rsidRDefault="005E2E47" w:rsidP="004755A6">
      <w:pPr>
        <w:pStyle w:val="a8"/>
        <w:numPr>
          <w:ilvl w:val="1"/>
          <w:numId w:val="4"/>
        </w:numPr>
        <w:shd w:val="clear" w:color="auto" w:fill="FFFFFF"/>
        <w:spacing w:before="0" w:beforeAutospacing="0" w:after="180" w:afterAutospacing="0"/>
        <w:ind w:left="0" w:firstLine="0"/>
        <w:rPr>
          <w:color w:val="222222"/>
        </w:rPr>
      </w:pPr>
      <w:r w:rsidRPr="004755A6">
        <w:rPr>
          <w:color w:val="222222"/>
        </w:rPr>
        <w:t>Входные билеты на достопримечательности в рамках программы;</w:t>
      </w:r>
    </w:p>
    <w:p w:rsidR="005E2E47" w:rsidRPr="004755A6" w:rsidRDefault="005E2E47" w:rsidP="005E2E47">
      <w:pPr>
        <w:pStyle w:val="aa"/>
        <w:widowControl/>
        <w:spacing w:after="225" w:line="360" w:lineRule="atLeast"/>
        <w:rPr>
          <w:rFonts w:eastAsia="Times New Roman" w:cs="Times New Roman"/>
          <w:color w:val="222222"/>
          <w:kern w:val="0"/>
          <w:lang w:eastAsia="ru-RU" w:bidi="ar-SA"/>
        </w:rPr>
      </w:pPr>
      <w:r w:rsidRPr="004755A6">
        <w:rPr>
          <w:rFonts w:eastAsia="Times New Roman"/>
          <w:b/>
          <w:bCs/>
          <w:color w:val="222222"/>
          <w:kern w:val="0"/>
          <w:lang w:eastAsia="ru-RU" w:bidi="ar-SA"/>
        </w:rPr>
        <w:t>Внимание!</w:t>
      </w:r>
      <w:r w:rsidRPr="004755A6">
        <w:rPr>
          <w:rFonts w:eastAsia="Times New Roman"/>
          <w:i/>
          <w:iCs/>
          <w:color w:val="222222"/>
          <w:kern w:val="0"/>
          <w:lang w:eastAsia="ru-RU" w:bidi="ar-SA"/>
        </w:rPr>
        <w:t> В связи с погодными условиями в целях безопасности Туроператор оставляет за собой право  изменить экскурсионную программу.</w:t>
      </w:r>
    </w:p>
    <w:p w:rsidR="005E2E47" w:rsidRPr="004755A6" w:rsidRDefault="005E2E47" w:rsidP="005E2E47">
      <w:pPr>
        <w:pStyle w:val="a8"/>
        <w:shd w:val="clear" w:color="auto" w:fill="FFFFFF"/>
        <w:spacing w:before="0" w:beforeAutospacing="0" w:after="180" w:afterAutospacing="0" w:line="288" w:lineRule="atLeast"/>
        <w:rPr>
          <w:color w:val="222222"/>
        </w:rPr>
      </w:pPr>
    </w:p>
    <w:p w:rsidR="005E2E47" w:rsidRPr="004755A6" w:rsidRDefault="005E2E47" w:rsidP="005E2E47">
      <w:pPr>
        <w:pStyle w:val="a8"/>
        <w:shd w:val="clear" w:color="auto" w:fill="FFFFFF"/>
        <w:spacing w:before="0" w:beforeAutospacing="0" w:after="180" w:afterAutospacing="0" w:line="288" w:lineRule="atLeast"/>
        <w:rPr>
          <w:color w:val="222222"/>
        </w:rPr>
      </w:pPr>
      <w:r w:rsidRPr="004755A6">
        <w:rPr>
          <w:b/>
          <w:bCs/>
        </w:rPr>
        <w:t>НЕ включено в стоимость:</w:t>
      </w:r>
    </w:p>
    <w:p w:rsidR="005E2E47" w:rsidRPr="004755A6" w:rsidRDefault="005E2E47" w:rsidP="005E2E47">
      <w:pPr>
        <w:pStyle w:val="a8"/>
        <w:shd w:val="clear" w:color="auto" w:fill="FFFFFF"/>
        <w:spacing w:before="0" w:beforeAutospacing="0" w:after="180" w:afterAutospacing="0" w:line="288" w:lineRule="atLeast"/>
        <w:rPr>
          <w:color w:val="222222"/>
        </w:rPr>
      </w:pPr>
      <w:r w:rsidRPr="004755A6">
        <w:rPr>
          <w:color w:val="222222"/>
        </w:rPr>
        <w:t>1. Сувениры</w:t>
      </w:r>
      <w:r w:rsidRPr="004755A6">
        <w:rPr>
          <w:color w:val="222222"/>
        </w:rPr>
        <w:br/>
        <w:t>2. Обед в финальный день</w:t>
      </w:r>
      <w:r w:rsidRPr="004755A6">
        <w:rPr>
          <w:color w:val="222222"/>
        </w:rPr>
        <w:br/>
        <w:t>3. аренда SUP-</w:t>
      </w:r>
      <w:proofErr w:type="spellStart"/>
      <w:r w:rsidRPr="004755A6">
        <w:rPr>
          <w:color w:val="222222"/>
        </w:rPr>
        <w:t>сёрфа</w:t>
      </w:r>
      <w:proofErr w:type="spellEnd"/>
      <w:r w:rsidRPr="004755A6">
        <w:rPr>
          <w:color w:val="222222"/>
        </w:rPr>
        <w:br/>
        <w:t xml:space="preserve">* доплата за одноместное размещение </w:t>
      </w:r>
    </w:p>
    <w:p w:rsidR="005E2E47" w:rsidRPr="004755A6" w:rsidRDefault="005E2E47" w:rsidP="005E2E4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227E" w:rsidRPr="004755A6" w:rsidRDefault="0075530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8B227E" w:rsidRPr="004755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0C" w:rsidRDefault="0075530C" w:rsidP="005E2E47">
      <w:pPr>
        <w:spacing w:after="0" w:line="240" w:lineRule="auto"/>
      </w:pPr>
      <w:r>
        <w:separator/>
      </w:r>
    </w:p>
  </w:endnote>
  <w:endnote w:type="continuationSeparator" w:id="0">
    <w:p w:rsidR="0075530C" w:rsidRDefault="0075530C" w:rsidP="005E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0C" w:rsidRDefault="0075530C" w:rsidP="005E2E47">
      <w:pPr>
        <w:spacing w:after="0" w:line="240" w:lineRule="auto"/>
      </w:pPr>
      <w:r>
        <w:separator/>
      </w:r>
    </w:p>
  </w:footnote>
  <w:footnote w:type="continuationSeparator" w:id="0">
    <w:p w:rsidR="0075530C" w:rsidRDefault="0075530C" w:rsidP="005E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5E2E47" w:rsidTr="00B72978">
      <w:tc>
        <w:tcPr>
          <w:tcW w:w="4677" w:type="dxa"/>
          <w:shd w:val="clear" w:color="auto" w:fill="auto"/>
        </w:tcPr>
        <w:p w:rsidR="005E2E47" w:rsidRDefault="005E2E47" w:rsidP="00B72978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02075BE5" wp14:editId="6F5D226D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5E2E47" w:rsidRDefault="005E2E4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5E2E47" w:rsidRDefault="005E2E4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5E2E47" w:rsidRPr="003D4301" w:rsidRDefault="005E2E4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5E2E47" w:rsidRPr="003D4301" w:rsidRDefault="005E2E4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5E2E47" w:rsidRDefault="005E2E4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5E2E47" w:rsidRPr="003D4301" w:rsidRDefault="005E2E4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7"/>
                <w:lang w:val="en-US"/>
              </w:rPr>
              <w:t>booking@art-travel.ru</w:t>
            </w:r>
          </w:hyperlink>
        </w:p>
        <w:p w:rsidR="005E2E47" w:rsidRDefault="005E2E4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5E2E47" w:rsidRDefault="005E2E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20A"/>
    <w:multiLevelType w:val="multilevel"/>
    <w:tmpl w:val="EFE4A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5F48BC"/>
    <w:multiLevelType w:val="multilevel"/>
    <w:tmpl w:val="A13C1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9B6556B"/>
    <w:multiLevelType w:val="multilevel"/>
    <w:tmpl w:val="40F2F0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6BD3FBF"/>
    <w:multiLevelType w:val="multilevel"/>
    <w:tmpl w:val="80E09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B095D26"/>
    <w:multiLevelType w:val="hybridMultilevel"/>
    <w:tmpl w:val="1A3C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D4F8E"/>
    <w:multiLevelType w:val="multilevel"/>
    <w:tmpl w:val="6A06C6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D23627F"/>
    <w:multiLevelType w:val="multilevel"/>
    <w:tmpl w:val="E46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2A56B0"/>
    <w:multiLevelType w:val="multilevel"/>
    <w:tmpl w:val="B2CE3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9C1370A"/>
    <w:multiLevelType w:val="multilevel"/>
    <w:tmpl w:val="88B87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EE746A8"/>
    <w:multiLevelType w:val="multilevel"/>
    <w:tmpl w:val="B546F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4"/>
    <w:rsid w:val="00281882"/>
    <w:rsid w:val="003A1708"/>
    <w:rsid w:val="004755A6"/>
    <w:rsid w:val="005E2E47"/>
    <w:rsid w:val="00627E4E"/>
    <w:rsid w:val="0075530C"/>
    <w:rsid w:val="007933D4"/>
    <w:rsid w:val="00AB63C4"/>
    <w:rsid w:val="00B07B80"/>
    <w:rsid w:val="00E26AAD"/>
    <w:rsid w:val="00E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E47"/>
  </w:style>
  <w:style w:type="paragraph" w:styleId="a5">
    <w:name w:val="footer"/>
    <w:basedOn w:val="a"/>
    <w:link w:val="a6"/>
    <w:unhideWhenUsed/>
    <w:rsid w:val="005E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E2E47"/>
  </w:style>
  <w:style w:type="character" w:styleId="a7">
    <w:name w:val="Hyperlink"/>
    <w:rsid w:val="005E2E4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E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2E47"/>
    <w:rPr>
      <w:b/>
      <w:bCs/>
    </w:rPr>
  </w:style>
  <w:style w:type="paragraph" w:styleId="aa">
    <w:name w:val="Body Text"/>
    <w:basedOn w:val="a"/>
    <w:link w:val="ab"/>
    <w:semiHidden/>
    <w:unhideWhenUsed/>
    <w:rsid w:val="005E2E47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semiHidden/>
    <w:rsid w:val="005E2E4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5E2E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E47"/>
  </w:style>
  <w:style w:type="paragraph" w:styleId="a5">
    <w:name w:val="footer"/>
    <w:basedOn w:val="a"/>
    <w:link w:val="a6"/>
    <w:unhideWhenUsed/>
    <w:rsid w:val="005E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E2E47"/>
  </w:style>
  <w:style w:type="character" w:styleId="a7">
    <w:name w:val="Hyperlink"/>
    <w:rsid w:val="005E2E4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E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2E47"/>
    <w:rPr>
      <w:b/>
      <w:bCs/>
    </w:rPr>
  </w:style>
  <w:style w:type="paragraph" w:styleId="aa">
    <w:name w:val="Body Text"/>
    <w:basedOn w:val="a"/>
    <w:link w:val="ab"/>
    <w:semiHidden/>
    <w:unhideWhenUsed/>
    <w:rsid w:val="005E2E47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semiHidden/>
    <w:rsid w:val="005E2E4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5E2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6</cp:revision>
  <dcterms:created xsi:type="dcterms:W3CDTF">2022-07-25T08:30:00Z</dcterms:created>
  <dcterms:modified xsi:type="dcterms:W3CDTF">2022-10-05T10:11:00Z</dcterms:modified>
</cp:coreProperties>
</file>