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3" w:type="dxa"/>
        <w:tblLayout w:type="fixed"/>
        <w:tblLook w:val="0000" w:firstRow="0" w:lastRow="0" w:firstColumn="0" w:lastColumn="0" w:noHBand="0" w:noVBand="0"/>
      </w:tblPr>
      <w:tblGrid>
        <w:gridCol w:w="4949"/>
        <w:gridCol w:w="5794"/>
      </w:tblGrid>
      <w:tr w:rsidR="006F2CB3" w:rsidRPr="00D15EC0" w:rsidTr="006F2CB3">
        <w:trPr>
          <w:trHeight w:val="1783"/>
        </w:trPr>
        <w:tc>
          <w:tcPr>
            <w:tcW w:w="4949" w:type="dxa"/>
            <w:shd w:val="clear" w:color="auto" w:fill="auto"/>
          </w:tcPr>
          <w:p w:rsidR="006F2CB3" w:rsidRDefault="006F2CB3" w:rsidP="006F2CB3">
            <w:pPr>
              <w:pStyle w:val="a4"/>
              <w:tabs>
                <w:tab w:val="clear" w:pos="4677"/>
                <w:tab w:val="clear" w:pos="9355"/>
                <w:tab w:val="center" w:pos="-23641"/>
                <w:tab w:val="center" w:pos="-23058"/>
                <w:tab w:val="center" w:pos="-22806"/>
                <w:tab w:val="center" w:pos="-21971"/>
                <w:tab w:val="center" w:pos="-21136"/>
                <w:tab w:val="center" w:pos="-20301"/>
                <w:tab w:val="right" w:pos="-19321"/>
                <w:tab w:val="right" w:pos="-18738"/>
                <w:tab w:val="right" w:pos="-18486"/>
                <w:tab w:val="right" w:pos="-17651"/>
                <w:tab w:val="right" w:pos="-16816"/>
                <w:tab w:val="right" w:pos="-15981"/>
              </w:tabs>
              <w:snapToGrid w:val="0"/>
            </w:pPr>
            <w:r>
              <w:rPr>
                <w:b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4089705" wp14:editId="28964EBE">
                  <wp:extent cx="2423160" cy="10210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102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4" w:type="dxa"/>
            <w:shd w:val="clear" w:color="auto" w:fill="auto"/>
          </w:tcPr>
          <w:p w:rsidR="006F2CB3" w:rsidRPr="00D15EC0" w:rsidRDefault="006F2CB3" w:rsidP="006F2CB3">
            <w:pPr>
              <w:spacing w:after="0" w:line="200" w:lineRule="atLeast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D15EC0">
              <w:rPr>
                <w:lang w:val="ru-RU"/>
              </w:rPr>
              <w:t>«Арт-Тревел» - искусство путешествовать</w:t>
            </w:r>
          </w:p>
          <w:p w:rsidR="006F2CB3" w:rsidRPr="00D15EC0" w:rsidRDefault="006F2CB3" w:rsidP="006F2CB3">
            <w:pPr>
              <w:spacing w:after="0" w:line="200" w:lineRule="atLeast"/>
              <w:rPr>
                <w:lang w:val="ru-RU"/>
              </w:rPr>
            </w:pPr>
            <w:r w:rsidRPr="00D15EC0">
              <w:rPr>
                <w:b/>
                <w:bCs/>
                <w:i/>
                <w:sz w:val="20"/>
                <w:szCs w:val="20"/>
                <w:lang w:val="ru-RU"/>
              </w:rPr>
              <w:t xml:space="preserve">реестр туроператора </w:t>
            </w:r>
            <w:r w:rsidRPr="00D15EC0">
              <w:rPr>
                <w:b/>
                <w:i/>
                <w:sz w:val="20"/>
                <w:szCs w:val="20"/>
                <w:lang w:val="ru-RU"/>
              </w:rPr>
              <w:t>РТО 017358</w:t>
            </w:r>
          </w:p>
          <w:p w:rsidR="006F2CB3" w:rsidRPr="00D15EC0" w:rsidRDefault="006F2CB3" w:rsidP="006F2CB3">
            <w:pPr>
              <w:spacing w:after="0" w:line="200" w:lineRule="atLeast"/>
              <w:rPr>
                <w:lang w:val="ru-RU"/>
              </w:rPr>
            </w:pPr>
            <w:r w:rsidRPr="00D15EC0">
              <w:rPr>
                <w:lang w:val="ru-RU"/>
              </w:rPr>
              <w:t>СПб, Банковский пер. д.3, оф. № 1.2</w:t>
            </w:r>
          </w:p>
          <w:p w:rsidR="006F2CB3" w:rsidRPr="00D15EC0" w:rsidRDefault="006F2CB3" w:rsidP="006F2CB3">
            <w:pPr>
              <w:spacing w:after="0" w:line="200" w:lineRule="atLeast"/>
              <w:rPr>
                <w:lang w:val="ru-RU"/>
              </w:rPr>
            </w:pPr>
            <w:r w:rsidRPr="00D15EC0">
              <w:rPr>
                <w:lang w:val="ru-RU"/>
              </w:rPr>
              <w:t>тел.  360-06-50</w:t>
            </w:r>
            <w:r>
              <w:rPr>
                <w:lang w:val="ru-RU"/>
              </w:rPr>
              <w:t>, +79910336707</w:t>
            </w:r>
          </w:p>
          <w:p w:rsidR="006F2CB3" w:rsidRPr="00D15EC0" w:rsidRDefault="006F2CB3" w:rsidP="006F2CB3">
            <w:pPr>
              <w:spacing w:after="0" w:line="200" w:lineRule="atLeast"/>
              <w:rPr>
                <w:b/>
                <w:bCs/>
                <w:sz w:val="20"/>
                <w:szCs w:val="20"/>
                <w:lang w:val="ru-RU"/>
              </w:rPr>
            </w:pPr>
            <w:hyperlink r:id="rId9" w:history="1">
              <w:r>
                <w:rPr>
                  <w:rStyle w:val="a3"/>
                  <w:sz w:val="20"/>
                  <w:szCs w:val="20"/>
                </w:rPr>
                <w:t>booking@art-travel.ru</w:t>
              </w:r>
            </w:hyperlink>
          </w:p>
          <w:p w:rsidR="006F2CB3" w:rsidRPr="00D15EC0" w:rsidRDefault="006F2CB3" w:rsidP="006F2CB3">
            <w:pPr>
              <w:spacing w:after="0" w:line="200" w:lineRule="atLeast"/>
              <w:rPr>
                <w:lang w:val="ru-RU"/>
              </w:rPr>
            </w:pPr>
            <w:r w:rsidRPr="00D15EC0">
              <w:rPr>
                <w:b/>
                <w:bCs/>
                <w:sz w:val="20"/>
                <w:szCs w:val="20"/>
                <w:lang w:val="ru-RU"/>
              </w:rPr>
              <w:t xml:space="preserve">     </w:t>
            </w:r>
            <w:hyperlink r:id="rId10" w:history="1">
              <w:r>
                <w:rPr>
                  <w:rStyle w:val="a3"/>
                  <w:sz w:val="20"/>
                  <w:szCs w:val="20"/>
                </w:rPr>
                <w:t>www.art-travel.ru</w:t>
              </w:r>
            </w:hyperlink>
          </w:p>
        </w:tc>
      </w:tr>
    </w:tbl>
    <w:p w:rsidR="006F2CB3" w:rsidRDefault="006F2CB3" w:rsidP="006F2C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40"/>
          <w:szCs w:val="40"/>
          <w:lang w:val="ru-RU"/>
        </w:rPr>
      </w:pPr>
      <w:r>
        <w:rPr>
          <w:rFonts w:ascii="Arial" w:hAnsi="Arial" w:cs="Arial"/>
          <w:b/>
          <w:color w:val="FF0000"/>
          <w:sz w:val="40"/>
          <w:szCs w:val="40"/>
          <w:lang w:val="ru-RU"/>
        </w:rPr>
        <w:t xml:space="preserve">Сокровища Шелкового пути </w:t>
      </w:r>
    </w:p>
    <w:p w:rsidR="006F2CB3" w:rsidRPr="006F2CB3" w:rsidRDefault="006F2CB3" w:rsidP="006F2C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40"/>
          <w:szCs w:val="40"/>
          <w:lang w:val="ru-RU"/>
        </w:rPr>
      </w:pPr>
      <w:r w:rsidRPr="006F2CB3">
        <w:rPr>
          <w:rFonts w:ascii="Arial" w:hAnsi="Arial" w:cs="Arial"/>
          <w:b/>
          <w:color w:val="FF0000"/>
          <w:sz w:val="40"/>
          <w:szCs w:val="40"/>
          <w:lang w:val="ru-RU"/>
        </w:rPr>
        <w:t>14 дней</w:t>
      </w:r>
      <w:r>
        <w:rPr>
          <w:rFonts w:ascii="Arial" w:hAnsi="Arial" w:cs="Arial"/>
          <w:b/>
          <w:color w:val="FF0000"/>
          <w:sz w:val="40"/>
          <w:szCs w:val="40"/>
          <w:lang w:val="ru-RU"/>
        </w:rPr>
        <w:t>/13 ночей</w:t>
      </w:r>
    </w:p>
    <w:p w:rsidR="006F2CB3" w:rsidRPr="006F2CB3" w:rsidRDefault="006F2CB3" w:rsidP="006F2CB3">
      <w:pPr>
        <w:jc w:val="center"/>
        <w:rPr>
          <w:rFonts w:ascii="Arial" w:hAnsi="Arial" w:cs="Arial"/>
          <w:b/>
          <w:sz w:val="14"/>
          <w:szCs w:val="20"/>
          <w:lang w:val="ru-RU"/>
        </w:rPr>
      </w:pPr>
    </w:p>
    <w:p w:rsidR="006F2CB3" w:rsidRPr="006F2CB3" w:rsidRDefault="006F2CB3" w:rsidP="006F2CB3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F2CB3">
        <w:rPr>
          <w:rFonts w:ascii="Arial" w:hAnsi="Arial" w:cs="Arial"/>
          <w:b/>
          <w:sz w:val="20"/>
          <w:szCs w:val="20"/>
          <w:lang w:val="ru-RU"/>
        </w:rPr>
        <w:t>Тур по основным достопримечательностям Кыргызстана и Узбекистана</w:t>
      </w:r>
    </w:p>
    <w:p w:rsidR="006F2CB3" w:rsidRPr="006F2CB3" w:rsidRDefault="006F2CB3" w:rsidP="006F2CB3">
      <w:pPr>
        <w:jc w:val="both"/>
        <w:rPr>
          <w:rFonts w:ascii="Arial" w:hAnsi="Arial" w:cs="Arial"/>
          <w:b/>
          <w:color w:val="808000"/>
          <w:sz w:val="14"/>
          <w:szCs w:val="20"/>
          <w:lang w:val="ru-RU"/>
        </w:rPr>
      </w:pPr>
    </w:p>
    <w:p w:rsidR="006F2CB3" w:rsidRPr="006F2CB3" w:rsidRDefault="006F2CB3" w:rsidP="006F2CB3">
      <w:pPr>
        <w:spacing w:after="40"/>
        <w:jc w:val="both"/>
        <w:rPr>
          <w:rFonts w:ascii="Arial" w:hAnsi="Arial" w:cs="Arial"/>
          <w:color w:val="333300"/>
          <w:sz w:val="20"/>
          <w:szCs w:val="20"/>
          <w:lang w:val="ru-RU"/>
        </w:rPr>
      </w:pPr>
      <w:r w:rsidRPr="006F2CB3">
        <w:rPr>
          <w:rFonts w:ascii="Arial" w:hAnsi="Arial" w:cs="Arial"/>
          <w:b/>
          <w:color w:val="808000"/>
          <w:sz w:val="20"/>
          <w:szCs w:val="20"/>
          <w:lang w:val="ru-RU"/>
        </w:rPr>
        <w:t>Страна:</w:t>
      </w:r>
      <w:r w:rsidRPr="006F2CB3">
        <w:rPr>
          <w:rFonts w:ascii="Arial" w:hAnsi="Arial" w:cs="Arial"/>
          <w:color w:val="333300"/>
          <w:sz w:val="20"/>
          <w:szCs w:val="20"/>
          <w:lang w:val="ru-RU"/>
        </w:rPr>
        <w:t xml:space="preserve"> </w:t>
      </w:r>
      <w:r w:rsidRPr="006F2CB3">
        <w:rPr>
          <w:rFonts w:ascii="Arial" w:hAnsi="Arial" w:cs="Arial"/>
          <w:i/>
          <w:color w:val="333300"/>
          <w:sz w:val="20"/>
          <w:szCs w:val="20"/>
          <w:lang w:val="ru-RU"/>
        </w:rPr>
        <w:t>Кыргызстан – Узбекистан</w:t>
      </w:r>
    </w:p>
    <w:p w:rsidR="006F2CB3" w:rsidRPr="006F2CB3" w:rsidRDefault="006F2CB3" w:rsidP="006F2CB3">
      <w:pPr>
        <w:spacing w:after="40"/>
        <w:jc w:val="both"/>
        <w:rPr>
          <w:rFonts w:ascii="Arial" w:hAnsi="Arial" w:cs="Arial"/>
          <w:color w:val="333300"/>
          <w:sz w:val="20"/>
          <w:szCs w:val="20"/>
          <w:lang w:val="ru-RU"/>
        </w:rPr>
      </w:pPr>
      <w:r w:rsidRPr="006F2CB3">
        <w:rPr>
          <w:rFonts w:ascii="Arial" w:hAnsi="Arial" w:cs="Arial"/>
          <w:b/>
          <w:color w:val="808000"/>
          <w:sz w:val="20"/>
          <w:szCs w:val="20"/>
          <w:lang w:val="ru-RU"/>
        </w:rPr>
        <w:t>Продолжительность тура:</w:t>
      </w:r>
      <w:r w:rsidRPr="006F2CB3">
        <w:rPr>
          <w:rFonts w:ascii="Arial" w:hAnsi="Arial" w:cs="Arial"/>
          <w:color w:val="333300"/>
          <w:sz w:val="20"/>
          <w:szCs w:val="20"/>
          <w:lang w:val="ru-RU"/>
        </w:rPr>
        <w:t xml:space="preserve"> </w:t>
      </w:r>
      <w:r w:rsidRPr="006F2CB3">
        <w:rPr>
          <w:rFonts w:ascii="Arial" w:hAnsi="Arial" w:cs="Arial"/>
          <w:i/>
          <w:color w:val="333300"/>
          <w:sz w:val="20"/>
          <w:szCs w:val="20"/>
          <w:lang w:val="ru-RU"/>
        </w:rPr>
        <w:t>14 дней / 13 ночей</w:t>
      </w:r>
    </w:p>
    <w:p w:rsidR="006F2CB3" w:rsidRPr="006F2CB3" w:rsidRDefault="006F2CB3" w:rsidP="006F2CB3">
      <w:pPr>
        <w:spacing w:after="40"/>
        <w:rPr>
          <w:rFonts w:ascii="Arial" w:hAnsi="Arial" w:cs="Arial"/>
          <w:i/>
          <w:color w:val="333300"/>
          <w:sz w:val="20"/>
          <w:szCs w:val="20"/>
          <w:lang w:val="ru-RU"/>
        </w:rPr>
      </w:pPr>
      <w:r w:rsidRPr="006F2CB3">
        <w:rPr>
          <w:rFonts w:ascii="Arial" w:hAnsi="Arial" w:cs="Arial"/>
          <w:b/>
          <w:color w:val="808000"/>
          <w:sz w:val="20"/>
          <w:szCs w:val="20"/>
          <w:lang w:val="ru-RU"/>
        </w:rPr>
        <w:t>Маршрут:</w:t>
      </w:r>
      <w:r w:rsidRPr="006F2CB3">
        <w:rPr>
          <w:rFonts w:ascii="Arial" w:hAnsi="Arial" w:cs="Arial"/>
          <w:color w:val="333300"/>
          <w:sz w:val="20"/>
          <w:szCs w:val="20"/>
          <w:lang w:val="ru-RU"/>
        </w:rPr>
        <w:t xml:space="preserve"> </w:t>
      </w:r>
      <w:proofErr w:type="gramStart"/>
      <w:r w:rsidRPr="006F2CB3">
        <w:rPr>
          <w:rFonts w:ascii="Arial" w:hAnsi="Arial" w:cs="Arial"/>
          <w:i/>
          <w:color w:val="333300"/>
          <w:sz w:val="20"/>
          <w:szCs w:val="20"/>
          <w:lang w:val="ru-RU"/>
        </w:rPr>
        <w:t>Бишкек – озеро Иссык-Куль – Каракол – ущелье Джеты-Огуз – Каракол – поселок</w:t>
      </w:r>
      <w:r>
        <w:rPr>
          <w:rFonts w:ascii="Arial" w:hAnsi="Arial" w:cs="Arial"/>
          <w:i/>
          <w:color w:val="333300"/>
          <w:sz w:val="20"/>
          <w:szCs w:val="20"/>
        </w:rPr>
        <w:t> </w:t>
      </w:r>
      <w:r w:rsidRPr="006F2CB3">
        <w:rPr>
          <w:rFonts w:ascii="Arial" w:hAnsi="Arial" w:cs="Arial"/>
          <w:i/>
          <w:color w:val="333300"/>
          <w:sz w:val="20"/>
          <w:szCs w:val="20"/>
          <w:lang w:val="ru-RU"/>
        </w:rPr>
        <w:t>Боконбаево – поселок Кочкор – Бишкек – Ош – Риштан – Коканд – Ташкент – Самарканд – Бухара – Хива – Ургенч</w:t>
      </w:r>
      <w:proofErr w:type="gramEnd"/>
    </w:p>
    <w:p w:rsidR="006F2CB3" w:rsidRPr="006F2CB3" w:rsidRDefault="006F2CB3" w:rsidP="006F2CB3">
      <w:pPr>
        <w:rPr>
          <w:rFonts w:ascii="Arial" w:hAnsi="Arial" w:cs="Arial"/>
          <w:i/>
          <w:color w:val="333300"/>
          <w:sz w:val="12"/>
          <w:szCs w:val="12"/>
          <w:lang w:val="ru-RU"/>
        </w:rPr>
      </w:pPr>
    </w:p>
    <w:p w:rsidR="006F2CB3" w:rsidRPr="006F2CB3" w:rsidRDefault="006F2CB3" w:rsidP="006F2CB3">
      <w:pPr>
        <w:rPr>
          <w:rFonts w:ascii="Arial" w:hAnsi="Arial" w:cs="Arial"/>
          <w:i/>
          <w:color w:val="333300"/>
          <w:sz w:val="12"/>
          <w:szCs w:val="12"/>
          <w:lang w:val="ru-RU"/>
        </w:rPr>
      </w:pPr>
    </w:p>
    <w:p w:rsidR="006F2CB3" w:rsidRPr="006F2CB3" w:rsidRDefault="006F2CB3" w:rsidP="006F2CB3">
      <w:pPr>
        <w:spacing w:after="60"/>
        <w:jc w:val="center"/>
        <w:rPr>
          <w:rFonts w:ascii="Arial" w:hAnsi="Arial" w:cs="Arial"/>
          <w:b/>
          <w:bCs/>
          <w:color w:val="993300"/>
          <w:sz w:val="24"/>
          <w:szCs w:val="24"/>
          <w:lang w:val="ru-RU"/>
        </w:rPr>
      </w:pPr>
      <w:r w:rsidRPr="006F2CB3">
        <w:rPr>
          <w:rFonts w:ascii="Arial" w:hAnsi="Arial" w:cs="Arial"/>
          <w:b/>
          <w:color w:val="808000"/>
          <w:lang w:val="ru-RU"/>
        </w:rPr>
        <w:t>Гарантированные даты группового тура на 2022 год:</w:t>
      </w:r>
      <w:r w:rsidRPr="006F2CB3">
        <w:rPr>
          <w:rFonts w:ascii="Arial" w:hAnsi="Arial" w:cs="Arial"/>
          <w:b/>
          <w:bCs/>
          <w:color w:val="993300"/>
          <w:lang w:val="ru-RU"/>
        </w:rPr>
        <w:t xml:space="preserve"> </w:t>
      </w:r>
    </w:p>
    <w:p w:rsidR="006F2CB3" w:rsidRPr="006F2CB3" w:rsidRDefault="006F2CB3" w:rsidP="006F2CB3">
      <w:pPr>
        <w:spacing w:after="40"/>
        <w:ind w:left="-1134"/>
        <w:jc w:val="center"/>
        <w:rPr>
          <w:rFonts w:ascii="Arial" w:hAnsi="Arial" w:cs="Arial"/>
          <w:b/>
          <w:bCs/>
          <w:color w:val="993300"/>
          <w:lang w:val="ru-RU"/>
        </w:rPr>
      </w:pPr>
      <w:r>
        <w:rPr>
          <w:rFonts w:ascii="Arial" w:hAnsi="Arial" w:cs="Arial"/>
          <w:b/>
          <w:color w:val="808000"/>
          <w:lang w:val="ru-RU"/>
        </w:rPr>
        <w:t xml:space="preserve">                  </w:t>
      </w:r>
      <w:r w:rsidRPr="006F2CB3">
        <w:rPr>
          <w:rFonts w:ascii="Arial" w:hAnsi="Arial" w:cs="Arial"/>
          <w:b/>
          <w:color w:val="808000"/>
          <w:lang w:val="ru-RU"/>
        </w:rPr>
        <w:t>Группа № 05</w:t>
      </w:r>
      <w:r w:rsidRPr="006F2CB3">
        <w:rPr>
          <w:rFonts w:ascii="Arial" w:hAnsi="Arial" w:cs="Arial"/>
          <w:b/>
          <w:bCs/>
          <w:color w:val="993300"/>
          <w:lang w:val="ru-RU"/>
        </w:rPr>
        <w:t>: 09.08.2022 – 22.08.2022</w:t>
      </w:r>
    </w:p>
    <w:p w:rsidR="006F2CB3" w:rsidRPr="006F2CB3" w:rsidRDefault="006F2CB3" w:rsidP="006F2CB3">
      <w:pPr>
        <w:spacing w:after="40"/>
        <w:jc w:val="center"/>
        <w:rPr>
          <w:rFonts w:ascii="Arial" w:hAnsi="Arial" w:cs="Arial"/>
          <w:b/>
          <w:bCs/>
          <w:color w:val="993300"/>
          <w:lang w:val="ru-RU"/>
        </w:rPr>
      </w:pPr>
      <w:r w:rsidRPr="006F2CB3">
        <w:rPr>
          <w:rFonts w:ascii="Arial" w:hAnsi="Arial" w:cs="Arial"/>
          <w:b/>
          <w:color w:val="808000"/>
          <w:lang w:val="ru-RU"/>
        </w:rPr>
        <w:t>Группа № 06</w:t>
      </w:r>
      <w:r w:rsidRPr="006F2CB3">
        <w:rPr>
          <w:rFonts w:ascii="Arial" w:hAnsi="Arial" w:cs="Arial"/>
          <w:b/>
          <w:bCs/>
          <w:color w:val="993300"/>
          <w:lang w:val="ru-RU"/>
        </w:rPr>
        <w:t>: 11.09.2022 – 24.09.2022</w:t>
      </w:r>
    </w:p>
    <w:p w:rsidR="006F2CB3" w:rsidRPr="006F2CB3" w:rsidRDefault="006F2CB3" w:rsidP="006F2CB3">
      <w:pPr>
        <w:spacing w:after="40"/>
        <w:jc w:val="center"/>
        <w:rPr>
          <w:rFonts w:ascii="Arial" w:hAnsi="Arial" w:cs="Arial"/>
          <w:b/>
          <w:bCs/>
          <w:color w:val="993300"/>
          <w:sz w:val="12"/>
          <w:szCs w:val="16"/>
          <w:lang w:val="ru-RU"/>
        </w:rPr>
      </w:pPr>
    </w:p>
    <w:p w:rsidR="006F2CB3" w:rsidRPr="006F2CB3" w:rsidRDefault="006F2CB3" w:rsidP="006F2CB3">
      <w:pPr>
        <w:spacing w:after="40"/>
        <w:jc w:val="center"/>
        <w:rPr>
          <w:rFonts w:ascii="Arial" w:hAnsi="Arial" w:cs="Arial"/>
          <w:b/>
          <w:bCs/>
          <w:color w:val="993300"/>
          <w:sz w:val="12"/>
          <w:szCs w:val="16"/>
          <w:lang w:val="ru-RU"/>
        </w:rPr>
      </w:pPr>
    </w:p>
    <w:p w:rsidR="006F2CB3" w:rsidRPr="006F2CB3" w:rsidRDefault="006F2CB3" w:rsidP="006F2CB3">
      <w:pPr>
        <w:spacing w:line="288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6F2CB3">
        <w:rPr>
          <w:rFonts w:ascii="Arial" w:hAnsi="Arial" w:cs="Arial"/>
          <w:b/>
          <w:sz w:val="20"/>
          <w:szCs w:val="20"/>
          <w:lang w:val="ru-RU"/>
        </w:rPr>
        <w:t>Этот познавательный тур проходит</w:t>
      </w:r>
      <w:r w:rsidRPr="006F2CB3">
        <w:rPr>
          <w:rFonts w:ascii="Arial" w:hAnsi="Arial" w:cs="Arial"/>
          <w:sz w:val="20"/>
          <w:szCs w:val="20"/>
          <w:lang w:val="ru-RU"/>
        </w:rPr>
        <w:t xml:space="preserve"> через две среднеазиатские республики – </w:t>
      </w:r>
      <w:r w:rsidRPr="006F2CB3">
        <w:rPr>
          <w:rFonts w:ascii="Arial" w:hAnsi="Arial" w:cs="Arial"/>
          <w:b/>
          <w:sz w:val="20"/>
          <w:szCs w:val="20"/>
          <w:lang w:val="ru-RU"/>
        </w:rPr>
        <w:t>Кыргызстан и Узбекистан</w:t>
      </w:r>
      <w:r w:rsidRPr="006F2CB3">
        <w:rPr>
          <w:rFonts w:ascii="Arial" w:hAnsi="Arial" w:cs="Arial"/>
          <w:sz w:val="20"/>
          <w:szCs w:val="20"/>
          <w:lang w:val="ru-RU"/>
        </w:rPr>
        <w:t xml:space="preserve">. Здесь Вас ждет только всё самое интересное: древние города </w:t>
      </w:r>
      <w:r w:rsidRPr="006F2CB3">
        <w:rPr>
          <w:rFonts w:ascii="Arial" w:hAnsi="Arial" w:cs="Arial"/>
          <w:i/>
          <w:sz w:val="20"/>
          <w:szCs w:val="20"/>
          <w:lang w:val="ru-RU"/>
        </w:rPr>
        <w:t>(Коканд, Самарканд, Бухара, Хива),</w:t>
      </w:r>
      <w:r w:rsidRPr="006F2CB3">
        <w:rPr>
          <w:rFonts w:ascii="Arial" w:hAnsi="Arial" w:cs="Arial"/>
          <w:sz w:val="20"/>
          <w:szCs w:val="20"/>
          <w:lang w:val="ru-RU"/>
        </w:rPr>
        <w:t xml:space="preserve"> живописные долины (плодородная Ферганская долина, высокогорная Чуйская долина), заснеженные </w:t>
      </w:r>
      <w:r w:rsidRPr="006F2CB3">
        <w:rPr>
          <w:rFonts w:ascii="Arial" w:hAnsi="Arial" w:cs="Arial"/>
          <w:b/>
          <w:sz w:val="20"/>
          <w:szCs w:val="20"/>
          <w:lang w:val="ru-RU"/>
        </w:rPr>
        <w:t>вершины Тянь-Шаня</w:t>
      </w:r>
      <w:r w:rsidRPr="006F2CB3">
        <w:rPr>
          <w:rFonts w:ascii="Arial" w:hAnsi="Arial" w:cs="Arial"/>
          <w:sz w:val="20"/>
          <w:szCs w:val="20"/>
          <w:lang w:val="ru-RU"/>
        </w:rPr>
        <w:t xml:space="preserve"> и </w:t>
      </w:r>
      <w:r w:rsidRPr="006F2CB3">
        <w:rPr>
          <w:rFonts w:ascii="Arial" w:hAnsi="Arial" w:cs="Arial"/>
          <w:b/>
          <w:sz w:val="20"/>
          <w:szCs w:val="20"/>
          <w:lang w:val="ru-RU"/>
        </w:rPr>
        <w:t>Памира</w:t>
      </w:r>
      <w:r w:rsidRPr="006F2CB3">
        <w:rPr>
          <w:rFonts w:ascii="Arial" w:hAnsi="Arial" w:cs="Arial"/>
          <w:sz w:val="20"/>
          <w:szCs w:val="20"/>
          <w:lang w:val="ru-RU"/>
        </w:rPr>
        <w:t xml:space="preserve">, мастер-классы по приготовлению узгенского плова, дегустация кумыса и еще много-много интересного. Такие неожиданные контрасты – вполне обычное дело на этой загадочной и такой разнообразной земле. В ходе этого тура Вы проедете той же древней дорогой, по которой когда-то ходили многочисленные караваны </w:t>
      </w:r>
      <w:r w:rsidRPr="006F2CB3">
        <w:rPr>
          <w:rFonts w:ascii="Arial" w:hAnsi="Arial" w:cs="Arial"/>
          <w:b/>
          <w:sz w:val="20"/>
          <w:szCs w:val="20"/>
          <w:lang w:val="ru-RU"/>
        </w:rPr>
        <w:t>Великого шелкового пути,</w:t>
      </w:r>
      <w:r w:rsidRPr="006F2CB3">
        <w:rPr>
          <w:rFonts w:ascii="Arial" w:hAnsi="Arial" w:cs="Arial"/>
          <w:sz w:val="20"/>
          <w:szCs w:val="20"/>
          <w:lang w:val="ru-RU"/>
        </w:rPr>
        <w:t xml:space="preserve"> преодолеете высокогорные дороги, который являются современными транспортными артериями между Кыргызстаном и Китаем. Во время путешествия Вас ждут знаменитые </w:t>
      </w:r>
      <w:r w:rsidRPr="006F2CB3">
        <w:rPr>
          <w:rFonts w:ascii="Arial" w:hAnsi="Arial" w:cs="Arial"/>
          <w:i/>
          <w:sz w:val="20"/>
          <w:szCs w:val="20"/>
          <w:lang w:val="ru-RU"/>
        </w:rPr>
        <w:t>восточные базары</w:t>
      </w:r>
      <w:r w:rsidRPr="006F2CB3">
        <w:rPr>
          <w:rFonts w:ascii="Arial" w:hAnsi="Arial" w:cs="Arial"/>
          <w:b/>
          <w:sz w:val="20"/>
          <w:szCs w:val="20"/>
          <w:lang w:val="ru-RU"/>
        </w:rPr>
        <w:t>,</w:t>
      </w:r>
      <w:r w:rsidRPr="006F2CB3">
        <w:rPr>
          <w:rFonts w:ascii="Arial" w:hAnsi="Arial" w:cs="Arial"/>
          <w:sz w:val="20"/>
          <w:szCs w:val="20"/>
          <w:lang w:val="ru-RU"/>
        </w:rPr>
        <w:t xml:space="preserve"> откуда Вы непременно привезете домой не только памятные сувениры, но и массу незабываемых впечатлений.</w:t>
      </w:r>
    </w:p>
    <w:tbl>
      <w:tblPr>
        <w:tblpPr w:leftFromText="180" w:rightFromText="180" w:vertAnchor="text" w:horzAnchor="margin" w:tblpXSpec="center" w:tblpY="-12713"/>
        <w:tblW w:w="10632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667"/>
        <w:gridCol w:w="6836"/>
        <w:gridCol w:w="1140"/>
      </w:tblGrid>
      <w:tr w:rsidR="006F2CB3" w:rsidTr="006F2CB3">
        <w:trPr>
          <w:trHeight w:val="255"/>
        </w:trPr>
        <w:tc>
          <w:tcPr>
            <w:tcW w:w="98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808000"/>
            <w:vAlign w:val="center"/>
            <w:hideMark/>
          </w:tcPr>
          <w:p w:rsidR="006F2CB3" w:rsidRDefault="006F2CB3" w:rsidP="006F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День</w:t>
            </w:r>
          </w:p>
        </w:tc>
        <w:tc>
          <w:tcPr>
            <w:tcW w:w="16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808000"/>
            <w:vAlign w:val="center"/>
            <w:hideMark/>
          </w:tcPr>
          <w:p w:rsidR="006F2CB3" w:rsidRDefault="006F2CB3" w:rsidP="006F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Маршрут</w:t>
            </w:r>
          </w:p>
        </w:tc>
        <w:tc>
          <w:tcPr>
            <w:tcW w:w="683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808000"/>
            <w:vAlign w:val="center"/>
            <w:hideMark/>
          </w:tcPr>
          <w:p w:rsidR="006F2CB3" w:rsidRDefault="006F2CB3" w:rsidP="006F2CB3">
            <w:pPr>
              <w:widowControl w:val="0"/>
              <w:autoSpaceDE w:val="0"/>
              <w:autoSpaceDN w:val="0"/>
              <w:adjustRightInd w:val="0"/>
              <w:ind w:left="-25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Программа тура</w:t>
            </w:r>
          </w:p>
        </w:tc>
        <w:tc>
          <w:tcPr>
            <w:tcW w:w="11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808000"/>
            <w:vAlign w:val="center"/>
            <w:hideMark/>
          </w:tcPr>
          <w:p w:rsidR="006F2CB3" w:rsidRDefault="006F2CB3" w:rsidP="006F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Питание</w:t>
            </w:r>
          </w:p>
        </w:tc>
      </w:tr>
      <w:tr w:rsidR="006F2CB3" w:rsidTr="006F2CB3">
        <w:trPr>
          <w:trHeight w:val="2122"/>
        </w:trPr>
        <w:tc>
          <w:tcPr>
            <w:tcW w:w="98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6F2CB3" w:rsidRDefault="006F2CB3" w:rsidP="006F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День 1.</w:t>
            </w:r>
          </w:p>
        </w:tc>
        <w:tc>
          <w:tcPr>
            <w:tcW w:w="16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6F2CB3" w:rsidRDefault="006F2CB3" w:rsidP="006F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>Прибытие в Бишкек</w:t>
            </w:r>
          </w:p>
          <w:p w:rsidR="006F2CB3" w:rsidRDefault="006F2CB3" w:rsidP="006F2CB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2CB3" w:rsidRPr="006F2CB3" w:rsidRDefault="006F2CB3" w:rsidP="006F2C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Бишкек – </w:t>
            </w:r>
            <w:r w:rsidRPr="006F2C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  <w:t>Иссык-Куль</w:t>
            </w:r>
          </w:p>
          <w:p w:rsidR="006F2CB3" w:rsidRPr="006F2CB3" w:rsidRDefault="006F2CB3" w:rsidP="006F2CB3">
            <w:pPr>
              <w:jc w:val="center"/>
              <w:rPr>
                <w:rFonts w:ascii="Arial" w:hAnsi="Arial" w:cs="Arial"/>
                <w:b/>
                <w:i/>
                <w:color w:val="808000"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>(250 км, 4 ч.)</w:t>
            </w:r>
          </w:p>
        </w:tc>
        <w:tc>
          <w:tcPr>
            <w:tcW w:w="683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6F2CB3" w:rsidRPr="006F2CB3" w:rsidRDefault="006F2CB3" w:rsidP="006F2CB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b/>
                <w:sz w:val="20"/>
                <w:szCs w:val="20"/>
                <w:lang w:val="ru-RU"/>
              </w:rPr>
              <w:t>Ранее прибытие в Бишкек.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 xml:space="preserve"> Встреча в аэропорту «Манас». Переезд в Бишкек. Без размещения в гостинице. Завтрак в кафе.</w:t>
            </w:r>
          </w:p>
          <w:p w:rsidR="006F2CB3" w:rsidRPr="006F2CB3" w:rsidRDefault="006F2CB3" w:rsidP="006F2CB3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 xml:space="preserve">Бишкек – столица Кыргызстана, один из самых русскоязычных городов Центральной Азии с зелеными бульварами, вековыми дубами и тополями, строгой прямоугольной планировкой улиц. </w:t>
            </w:r>
          </w:p>
          <w:p w:rsidR="006F2CB3" w:rsidRPr="006F2CB3" w:rsidRDefault="006F2CB3" w:rsidP="006F2CB3">
            <w:pPr>
              <w:spacing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>Экскурсия по Бишкеку:</w:t>
            </w:r>
            <w:r w:rsidRPr="006F2C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6F2CB3"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>центральная площадь Ала-Тоо, флагшток (и смена караула), памятники Ленину и Свободы, памятник Манасу.</w:t>
            </w:r>
            <w:r w:rsidRPr="006F2C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6F2CB3" w:rsidRDefault="006F2CB3" w:rsidP="006F2CB3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CB3">
              <w:rPr>
                <w:rFonts w:ascii="Arial" w:hAnsi="Arial" w:cs="Arial"/>
                <w:b/>
                <w:sz w:val="20"/>
                <w:szCs w:val="20"/>
                <w:lang w:val="ru-RU"/>
              </w:rPr>
              <w:t>Переезд на озеро Иссык-Куль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 xml:space="preserve"> в Чолпон-Ату – курортный город на северном побережье. </w:t>
            </w:r>
            <w:r>
              <w:rPr>
                <w:rFonts w:ascii="Arial" w:hAnsi="Arial" w:cs="Arial"/>
                <w:sz w:val="20"/>
                <w:szCs w:val="20"/>
              </w:rPr>
              <w:t>Размещение в гостинице.</w:t>
            </w:r>
          </w:p>
          <w:p w:rsidR="006F2CB3" w:rsidRDefault="006F2CB3" w:rsidP="006F2CB3">
            <w:pPr>
              <w:spacing w:after="60"/>
              <w:jc w:val="both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Ночь</w:t>
            </w:r>
            <w:r>
              <w:rPr>
                <w:rFonts w:ascii="Arial" w:hAnsi="Arial" w:cs="Arial"/>
                <w:sz w:val="20"/>
                <w:szCs w:val="20"/>
              </w:rPr>
              <w:t xml:space="preserve"> в гостинице.</w:t>
            </w:r>
          </w:p>
        </w:tc>
        <w:tc>
          <w:tcPr>
            <w:tcW w:w="11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6F2CB3" w:rsidRDefault="006F2CB3" w:rsidP="006F2CB3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:rsidR="006F2CB3" w:rsidRDefault="006F2CB3" w:rsidP="006F2CB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</w:tr>
      <w:tr w:rsidR="006F2CB3" w:rsidTr="006F2CB3">
        <w:trPr>
          <w:trHeight w:val="2414"/>
        </w:trPr>
        <w:tc>
          <w:tcPr>
            <w:tcW w:w="98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6F2CB3" w:rsidRDefault="006F2CB3" w:rsidP="006F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День 2.</w:t>
            </w:r>
          </w:p>
        </w:tc>
        <w:tc>
          <w:tcPr>
            <w:tcW w:w="16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6F2CB3" w:rsidRDefault="006F2CB3" w:rsidP="006F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2CB3" w:rsidRDefault="006F2CB3" w:rsidP="006F2CB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Иссык-Куль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(экскурсия)</w:t>
            </w:r>
          </w:p>
        </w:tc>
        <w:tc>
          <w:tcPr>
            <w:tcW w:w="683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6F2CB3" w:rsidRPr="006F2CB3" w:rsidRDefault="006F2CB3" w:rsidP="006F2CB3">
            <w:pPr>
              <w:spacing w:before="60" w:after="60"/>
              <w:jc w:val="both"/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>Главной достопримечательностью Иссык-Кульского района является само великолепное горное озеро, чистейшая вода которого способна смыть все накопленные тревоги. А чтобы вообразить весь масштаб окружающей красоты, необходимо посетить природные и рукотворные достопримечательности окрестностей Иссык-Куля.</w:t>
            </w:r>
          </w:p>
          <w:p w:rsidR="006F2CB3" w:rsidRPr="006F2CB3" w:rsidRDefault="006F2CB3" w:rsidP="006F2CB3">
            <w:pPr>
              <w:spacing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>Экскурсия по достопримечательностям Иссык-Куля:</w:t>
            </w:r>
            <w:r w:rsidRPr="006F2C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6F2CB3"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>посещение культурного центра "Рух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6F2CB3"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>Ордо" им.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6F2CB3"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>Ч.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6F2CB3"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>Айтматова</w:t>
            </w:r>
            <w:r w:rsidRPr="006F2C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, </w:t>
            </w:r>
            <w:r w:rsidRPr="006F2CB3"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>музея петроглифов</w:t>
            </w:r>
            <w:r w:rsidRPr="006F2C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6F2CB3"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>под открытым небом в Чолпон-Ате.</w:t>
            </w:r>
            <w:r w:rsidRPr="006F2C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6F2CB3" w:rsidRPr="006F2CB3" w:rsidRDefault="006F2CB3" w:rsidP="006F2CB3">
            <w:pPr>
              <w:spacing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Поездка в знаменитое живописное Семеновское ущелье</w:t>
            </w:r>
            <w:r w:rsidRPr="006F2CB3"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>с величественными тянь-шаньскими елями.</w:t>
            </w:r>
          </w:p>
          <w:p w:rsidR="006F2CB3" w:rsidRDefault="006F2CB3" w:rsidP="006F2CB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Ночь в гостинице.</w:t>
            </w:r>
          </w:p>
        </w:tc>
        <w:tc>
          <w:tcPr>
            <w:tcW w:w="11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6F2CB3" w:rsidRDefault="006F2CB3" w:rsidP="006F2CB3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:rsidR="006F2CB3" w:rsidRDefault="006F2CB3" w:rsidP="006F2CB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</w:tr>
      <w:tr w:rsidR="006F2CB3" w:rsidTr="006F2CB3">
        <w:trPr>
          <w:trHeight w:val="2807"/>
        </w:trPr>
        <w:tc>
          <w:tcPr>
            <w:tcW w:w="98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6F2CB3" w:rsidRDefault="006F2CB3" w:rsidP="006F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День 3.</w:t>
            </w:r>
          </w:p>
        </w:tc>
        <w:tc>
          <w:tcPr>
            <w:tcW w:w="16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</w:tcPr>
          <w:p w:rsidR="006F2CB3" w:rsidRDefault="006F2CB3" w:rsidP="006F2CB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F2CB3" w:rsidRPr="006F2CB3" w:rsidRDefault="006F2CB3" w:rsidP="006F2CB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оз. Иссык-Куль – Каракол </w:t>
            </w:r>
          </w:p>
          <w:p w:rsidR="006F2CB3" w:rsidRPr="006F2CB3" w:rsidRDefault="006F2CB3" w:rsidP="006F2CB3">
            <w:pPr>
              <w:shd w:val="clear" w:color="auto" w:fill="FFFFFF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>(140 км, 4–5 ч.)</w:t>
            </w:r>
          </w:p>
          <w:p w:rsidR="006F2CB3" w:rsidRPr="006F2CB3" w:rsidRDefault="006F2CB3" w:rsidP="006F2CB3">
            <w:pPr>
              <w:jc w:val="both"/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</w:pPr>
          </w:p>
        </w:tc>
        <w:tc>
          <w:tcPr>
            <w:tcW w:w="683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6F2CB3" w:rsidRPr="006F2CB3" w:rsidRDefault="006F2CB3" w:rsidP="006F2CB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b/>
                <w:sz w:val="20"/>
                <w:szCs w:val="20"/>
                <w:lang w:val="ru-RU"/>
              </w:rPr>
              <w:t>Переезд в город Каракол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 xml:space="preserve"> (бывший Пржевальск) – самый крупный курортный город Иссык-Кульской области, расположенный в восточной части Иссык-Куля, у подножья хребта </w:t>
            </w:r>
            <w:r w:rsidRPr="006F2CB3">
              <w:rPr>
                <w:rFonts w:ascii="Arial" w:hAnsi="Arial" w:cs="Arial"/>
                <w:i/>
                <w:sz w:val="20"/>
                <w:szCs w:val="20"/>
                <w:lang w:val="ru-RU"/>
              </w:rPr>
              <w:t>Терскей-Ала-Тоо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>, на высоте 1690–1850 м над уровнем моря.</w:t>
            </w:r>
          </w:p>
          <w:p w:rsidR="006F2CB3" w:rsidRPr="006F2CB3" w:rsidRDefault="006F2CB3" w:rsidP="006F2CB3">
            <w:pPr>
              <w:spacing w:after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>Экскурсия по Караколу: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F2CB3">
              <w:rPr>
                <w:rFonts w:ascii="Arial" w:hAnsi="Arial" w:cs="Arial"/>
                <w:i/>
                <w:sz w:val="20"/>
                <w:szCs w:val="20"/>
                <w:lang w:val="ru-RU"/>
              </w:rPr>
              <w:t>музей Пржевальского, Русская Православная церковь, Дунганская мечеть.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6F2CB3" w:rsidRPr="006F2CB3" w:rsidRDefault="006F2CB3" w:rsidP="006F2CB3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 xml:space="preserve">Обед в Караколе – дегустация </w:t>
            </w:r>
            <w:proofErr w:type="gramStart"/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>знаменитого</w:t>
            </w:r>
            <w:proofErr w:type="gramEnd"/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F2CB3">
              <w:rPr>
                <w:rFonts w:ascii="Arial" w:hAnsi="Arial" w:cs="Arial"/>
                <w:b/>
                <w:sz w:val="20"/>
                <w:szCs w:val="20"/>
                <w:lang w:val="ru-RU"/>
              </w:rPr>
              <w:t>ашлямфу по-каракольски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 xml:space="preserve"> (национальное блюдо уйгуров и дунган). </w:t>
            </w:r>
          </w:p>
          <w:p w:rsidR="006F2CB3" w:rsidRPr="006F2CB3" w:rsidRDefault="006F2CB3" w:rsidP="006F2CB3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b/>
                <w:sz w:val="20"/>
                <w:szCs w:val="20"/>
                <w:lang w:val="ru-RU"/>
              </w:rPr>
              <w:t>Переезд в ущелье Джеты-Огуз</w:t>
            </w:r>
            <w:r w:rsidRPr="006F2CB3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 xml:space="preserve"> 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 xml:space="preserve">(25 км), осмотр знаменитых красных скал </w:t>
            </w:r>
            <w:r w:rsidRPr="006F2CB3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«Разбитое сердце» и «Семь быков». </w:t>
            </w:r>
          </w:p>
          <w:p w:rsidR="006F2CB3" w:rsidRPr="006F2CB3" w:rsidRDefault="006F2CB3" w:rsidP="006F2CB3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Возвращение в Каракол. </w:t>
            </w:r>
          </w:p>
          <w:p w:rsidR="006F2CB3" w:rsidRPr="006F2CB3" w:rsidRDefault="006F2CB3" w:rsidP="006F2CB3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>Ночь в гостинице.</w:t>
            </w:r>
          </w:p>
        </w:tc>
        <w:tc>
          <w:tcPr>
            <w:tcW w:w="11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6F2CB3" w:rsidRDefault="006F2CB3" w:rsidP="006F2CB3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:rsidR="006F2CB3" w:rsidRDefault="006F2CB3" w:rsidP="006F2CB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Завтрак</w:t>
            </w:r>
          </w:p>
          <w:p w:rsidR="006F2CB3" w:rsidRDefault="006F2CB3" w:rsidP="006F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</w:tr>
      <w:tr w:rsidR="006F2CB3" w:rsidTr="006F2CB3">
        <w:trPr>
          <w:trHeight w:val="2831"/>
        </w:trPr>
        <w:tc>
          <w:tcPr>
            <w:tcW w:w="98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6F2CB3" w:rsidRDefault="006F2CB3" w:rsidP="006F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День 4.</w:t>
            </w:r>
          </w:p>
        </w:tc>
        <w:tc>
          <w:tcPr>
            <w:tcW w:w="16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6F2CB3" w:rsidRDefault="006F2CB3" w:rsidP="006F2C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2CB3" w:rsidRPr="006F2CB3" w:rsidRDefault="006F2CB3" w:rsidP="006F2CB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Каракол – </w:t>
            </w:r>
            <w:r w:rsidRPr="006F2C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  <w:t>поселок Кочкор</w:t>
            </w:r>
            <w:r w:rsidRPr="006F2CB3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Pr="006F2CB3">
              <w:rPr>
                <w:rFonts w:ascii="Arial" w:hAnsi="Arial" w:cs="Arial"/>
                <w:i/>
                <w:sz w:val="20"/>
                <w:szCs w:val="18"/>
                <w:lang w:val="ru-RU"/>
              </w:rPr>
              <w:t>(280 км, 5–6 ч.)</w:t>
            </w:r>
          </w:p>
        </w:tc>
        <w:tc>
          <w:tcPr>
            <w:tcW w:w="683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6F2CB3" w:rsidRPr="006F2CB3" w:rsidRDefault="006F2CB3" w:rsidP="006F2CB3">
            <w:pPr>
              <w:spacing w:after="4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>Поездка по южному берегу озера Иссык-Куль</w:t>
            </w:r>
            <w:r w:rsidRPr="006F2CB3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6F2CB3">
              <w:rPr>
                <w:rFonts w:ascii="Arial" w:hAnsi="Arial" w:cs="Arial"/>
                <w:i/>
                <w:sz w:val="20"/>
                <w:szCs w:val="20"/>
                <w:lang w:val="ru-RU"/>
              </w:rPr>
              <w:t>в ущелье «Сказка»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 xml:space="preserve">: </w:t>
            </w:r>
            <w:r w:rsidRPr="006F2CB3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 xml:space="preserve">Экскурсия </w:t>
            </w:r>
            <w:r w:rsidRPr="006F2C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 живописному ущелью,</w:t>
            </w:r>
            <w:r w:rsidRPr="006F2CB3"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 образованному из пестрой окаменелой глины, напоминающей сказочные замки.</w:t>
            </w:r>
          </w:p>
          <w:p w:rsidR="006F2CB3" w:rsidRPr="006F2CB3" w:rsidRDefault="006F2CB3" w:rsidP="006F2CB3">
            <w:pPr>
              <w:spacing w:after="4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Обед по дороге в гос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>тево</w:t>
            </w:r>
            <w:r w:rsidRPr="006F2C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 доме или кафе.</w:t>
            </w:r>
          </w:p>
          <w:p w:rsidR="006F2CB3" w:rsidRPr="006F2CB3" w:rsidRDefault="006F2CB3" w:rsidP="006F2CB3">
            <w:pPr>
              <w:spacing w:after="40"/>
              <w:jc w:val="both"/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b/>
                <w:sz w:val="20"/>
                <w:szCs w:val="20"/>
                <w:lang w:val="ru-RU"/>
              </w:rPr>
              <w:t>Переезд в поселок Боконбаево</w:t>
            </w:r>
            <w:r w:rsidRPr="006F2C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, </w:t>
            </w:r>
            <w:r w:rsidRPr="006F2CB3"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>жители которого славятся разведением ловчих хищных птиц.</w:t>
            </w:r>
            <w:r w:rsidRPr="006F2C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6F2CB3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>Демонстрация соколиной охоты.</w:t>
            </w:r>
          </w:p>
          <w:p w:rsidR="006F2CB3" w:rsidRPr="006F2CB3" w:rsidRDefault="006F2CB3" w:rsidP="006F2CB3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b/>
                <w:sz w:val="20"/>
                <w:szCs w:val="20"/>
                <w:lang w:val="ru-RU"/>
              </w:rPr>
              <w:t>Переезд в поселок Кочкор</w:t>
            </w:r>
            <w:r w:rsidRPr="006F2C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– </w:t>
            </w:r>
            <w:r w:rsidRPr="006F2CB3"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>центр войлочной продукции Кыргызстана.</w:t>
            </w:r>
            <w:r w:rsidRPr="006F2C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6F2CB3" w:rsidRPr="006F2CB3" w:rsidRDefault="006F2CB3" w:rsidP="006F2CB3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Размещение и ужин в гостевом доме.</w:t>
            </w:r>
          </w:p>
          <w:p w:rsidR="006F2CB3" w:rsidRDefault="006F2CB3" w:rsidP="006F2CB3">
            <w:pPr>
              <w:spacing w:after="40"/>
              <w:rPr>
                <w:rFonts w:ascii="Arial" w:hAnsi="Arial" w:cs="Arial"/>
                <w:color w:val="808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Ночь в гостевом доме.</w:t>
            </w:r>
          </w:p>
        </w:tc>
        <w:tc>
          <w:tcPr>
            <w:tcW w:w="11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</w:tcPr>
          <w:p w:rsidR="006F2CB3" w:rsidRDefault="006F2CB3" w:rsidP="006F2CB3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:rsidR="006F2CB3" w:rsidRDefault="006F2CB3" w:rsidP="006F2CB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Завтрак</w:t>
            </w:r>
          </w:p>
          <w:p w:rsidR="006F2CB3" w:rsidRDefault="006F2CB3" w:rsidP="006F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Обед</w:t>
            </w:r>
          </w:p>
          <w:p w:rsidR="006F2CB3" w:rsidRDefault="006F2CB3" w:rsidP="006F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Ужин</w:t>
            </w:r>
          </w:p>
          <w:p w:rsidR="006F2CB3" w:rsidRDefault="006F2CB3" w:rsidP="006F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CB3" w:rsidTr="006F2CB3">
        <w:trPr>
          <w:trHeight w:val="2405"/>
        </w:trPr>
        <w:tc>
          <w:tcPr>
            <w:tcW w:w="98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6F2CB3" w:rsidRDefault="006F2CB3" w:rsidP="006F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lastRenderedPageBreak/>
              <w:t>День 5.</w:t>
            </w:r>
          </w:p>
        </w:tc>
        <w:tc>
          <w:tcPr>
            <w:tcW w:w="16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6F2CB3" w:rsidRDefault="006F2CB3" w:rsidP="006F2C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F2CB3" w:rsidRPr="006F2CB3" w:rsidRDefault="006F2CB3" w:rsidP="006F2C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поселок Кочкор – Бишкек</w:t>
            </w:r>
          </w:p>
          <w:p w:rsidR="006F2CB3" w:rsidRPr="006F2CB3" w:rsidRDefault="006F2CB3" w:rsidP="006F2CB3">
            <w:pPr>
              <w:spacing w:after="100" w:afterAutospacing="1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>(250 км, 5 ч.)</w:t>
            </w:r>
          </w:p>
          <w:p w:rsidR="006F2CB3" w:rsidRDefault="006F2CB3" w:rsidP="006F2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CB3" w:rsidRDefault="006F2CB3" w:rsidP="006F2CB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Бишкек – Ош</w:t>
            </w:r>
          </w:p>
          <w:p w:rsidR="006F2CB3" w:rsidRDefault="006F2CB3" w:rsidP="006F2CB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(вечерний перелёт)</w:t>
            </w:r>
          </w:p>
        </w:tc>
        <w:tc>
          <w:tcPr>
            <w:tcW w:w="683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6F2CB3" w:rsidRPr="006F2CB3" w:rsidRDefault="006F2CB3" w:rsidP="006F2CB3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 xml:space="preserve">Мастер-класс 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>по изготовлению традиционных войлочных</w:t>
            </w:r>
            <w:r w:rsidRPr="006F2CB3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 xml:space="preserve"> 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>ковров.</w:t>
            </w:r>
            <w:r w:rsidRPr="006F2C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6F2CB3">
              <w:rPr>
                <w:rFonts w:ascii="Arial" w:hAnsi="Arial" w:cs="Arial"/>
                <w:b/>
                <w:sz w:val="20"/>
                <w:szCs w:val="20"/>
                <w:lang w:val="ru-RU"/>
              </w:rPr>
              <w:t>Переезд в Бишкек.</w:t>
            </w:r>
          </w:p>
          <w:p w:rsidR="006F2CB3" w:rsidRPr="006F2CB3" w:rsidRDefault="006F2CB3" w:rsidP="006F2CB3">
            <w:pPr>
              <w:spacing w:after="6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По дороге </w:t>
            </w:r>
            <w:r w:rsidRPr="006F2CB3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 xml:space="preserve">экскурсия по комплексу «Башня Бурана» </w:t>
            </w:r>
            <w:r w:rsidRPr="006F2C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под открытым небом:</w:t>
            </w:r>
            <w:r w:rsidRPr="006F2CB3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 xml:space="preserve"> </w:t>
            </w:r>
            <w:r w:rsidRPr="006F2CB3"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>осмотр башни, посещение музея.</w:t>
            </w:r>
          </w:p>
          <w:p w:rsidR="006F2CB3" w:rsidRPr="006F2CB3" w:rsidRDefault="006F2CB3" w:rsidP="006F2CB3">
            <w:pPr>
              <w:spacing w:after="60"/>
              <w:jc w:val="both"/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 xml:space="preserve">Прибытие в Бишкек. </w:t>
            </w:r>
            <w:r w:rsidRPr="006F2CB3">
              <w:rPr>
                <w:rFonts w:ascii="Arial" w:hAnsi="Arial" w:cs="Arial"/>
                <w:b/>
                <w:sz w:val="20"/>
                <w:szCs w:val="20"/>
                <w:lang w:val="ru-RU"/>
              </w:rPr>
              <w:t>Вечерний перелёт в Ош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 xml:space="preserve"> – второй по величине город в Кыргызстане, официально получивший статус «Южной столицы» республики, находящийся на юго-восточной окраине Ферганской долины.</w:t>
            </w:r>
          </w:p>
          <w:p w:rsidR="006F2CB3" w:rsidRPr="006F2CB3" w:rsidRDefault="006F2CB3" w:rsidP="006F2CB3">
            <w:pPr>
              <w:spacing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>Встреча в аэропорту, п</w:t>
            </w:r>
            <w:r w:rsidRPr="006F2CB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ереезд и размещение в гостинице.</w:t>
            </w:r>
          </w:p>
          <w:p w:rsidR="006F2CB3" w:rsidRDefault="006F2CB3" w:rsidP="006F2CB3">
            <w:pPr>
              <w:spacing w:after="60"/>
              <w:jc w:val="both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Ночь в гостинице.</w:t>
            </w:r>
          </w:p>
        </w:tc>
        <w:tc>
          <w:tcPr>
            <w:tcW w:w="11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6F2CB3" w:rsidRDefault="006F2CB3" w:rsidP="006F2CB3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:rsidR="006F2CB3" w:rsidRDefault="006F2CB3" w:rsidP="006F2CB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</w:tr>
      <w:tr w:rsidR="006F2CB3" w:rsidTr="006F2CB3">
        <w:trPr>
          <w:trHeight w:val="2330"/>
        </w:trPr>
        <w:tc>
          <w:tcPr>
            <w:tcW w:w="98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6F2CB3" w:rsidRDefault="006F2CB3" w:rsidP="006F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День 6.</w:t>
            </w:r>
          </w:p>
        </w:tc>
        <w:tc>
          <w:tcPr>
            <w:tcW w:w="16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6F2CB3" w:rsidRDefault="006F2CB3" w:rsidP="006F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2CB3" w:rsidRDefault="006F2CB3" w:rsidP="006F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Ош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(экскурсия)</w:t>
            </w:r>
          </w:p>
          <w:p w:rsidR="006F2CB3" w:rsidRDefault="006F2CB3" w:rsidP="006F2CB3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:rsidR="006F2CB3" w:rsidRPr="006F2CB3" w:rsidRDefault="006F2CB3" w:rsidP="006F2CB3">
            <w:pPr>
              <w:ind w:left="-58" w:right="-82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>Ош – Риштан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>– Коканд</w:t>
            </w:r>
          </w:p>
          <w:p w:rsidR="006F2CB3" w:rsidRPr="006F2CB3" w:rsidRDefault="006F2CB3" w:rsidP="006F2CB3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i/>
                <w:sz w:val="18"/>
                <w:szCs w:val="20"/>
                <w:lang w:val="ru-RU"/>
              </w:rPr>
              <w:t>(180 км, 5–6 ч.)</w:t>
            </w:r>
          </w:p>
        </w:tc>
        <w:tc>
          <w:tcPr>
            <w:tcW w:w="683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6F2CB3" w:rsidRPr="006F2CB3" w:rsidRDefault="006F2CB3" w:rsidP="006F2CB3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>Экскурсия по Ошу: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F2CB3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Сулейман-гора и одноименный краеведческий музей, 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>расположенный в пещере горы.</w:t>
            </w:r>
          </w:p>
          <w:p w:rsidR="006F2CB3" w:rsidRPr="006F2CB3" w:rsidRDefault="006F2CB3" w:rsidP="006F2CB3">
            <w:pPr>
              <w:spacing w:after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 xml:space="preserve">Переезд на кыргызско-узбекскую границу. </w:t>
            </w:r>
          </w:p>
          <w:p w:rsidR="006F2CB3" w:rsidRPr="006F2CB3" w:rsidRDefault="006F2CB3" w:rsidP="006F2CB3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b/>
                <w:sz w:val="20"/>
                <w:szCs w:val="20"/>
                <w:lang w:val="ru-RU"/>
              </w:rPr>
              <w:t>Переезд в Риштан.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F2CB3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>Экскурсия в центр керамистов в Риштане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>, знакомство с мастерами и их творчеством. Демонстрация процесса изготовления керамической посуды.</w:t>
            </w:r>
          </w:p>
          <w:p w:rsidR="006F2CB3" w:rsidRPr="006F2CB3" w:rsidRDefault="006F2CB3" w:rsidP="006F2CB3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b/>
                <w:sz w:val="20"/>
                <w:szCs w:val="20"/>
                <w:lang w:val="ru-RU"/>
              </w:rPr>
              <w:t>Переезд в Коканд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>, столицу Кокандского ханства (</w:t>
            </w:r>
            <w:r>
              <w:rPr>
                <w:rFonts w:ascii="Arial" w:hAnsi="Arial" w:cs="Arial"/>
                <w:sz w:val="20"/>
                <w:szCs w:val="20"/>
              </w:rPr>
              <w:t>XVIII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XIX 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 xml:space="preserve">вв.). </w:t>
            </w:r>
          </w:p>
          <w:p w:rsidR="006F2CB3" w:rsidRDefault="006F2CB3" w:rsidP="006F2CB3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Ночь в гостинице.</w:t>
            </w:r>
          </w:p>
        </w:tc>
        <w:tc>
          <w:tcPr>
            <w:tcW w:w="11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6F2CB3" w:rsidRDefault="006F2CB3" w:rsidP="006F2CB3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:rsidR="006F2CB3" w:rsidRDefault="006F2CB3" w:rsidP="006F2CB3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</w:tr>
      <w:tr w:rsidR="006F2CB3" w:rsidTr="006F2CB3">
        <w:trPr>
          <w:trHeight w:val="1980"/>
        </w:trPr>
        <w:tc>
          <w:tcPr>
            <w:tcW w:w="98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6F2CB3" w:rsidRDefault="006F2CB3" w:rsidP="006F2CB3">
            <w:pPr>
              <w:widowControl w:val="0"/>
              <w:autoSpaceDE w:val="0"/>
              <w:autoSpaceDN w:val="0"/>
              <w:adjustRightInd w:val="0"/>
              <w:ind w:left="-105" w:right="-108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День 7.</w:t>
            </w:r>
          </w:p>
        </w:tc>
        <w:tc>
          <w:tcPr>
            <w:tcW w:w="16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6F2CB3" w:rsidRDefault="006F2CB3" w:rsidP="006F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2CB3" w:rsidRDefault="006F2CB3" w:rsidP="006F2CB3">
            <w:pPr>
              <w:widowControl w:val="0"/>
              <w:autoSpaceDE w:val="0"/>
              <w:autoSpaceDN w:val="0"/>
              <w:adjustRightInd w:val="0"/>
              <w:spacing w:before="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Коканд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(экскурсия)</w:t>
            </w:r>
          </w:p>
          <w:p w:rsidR="006F2CB3" w:rsidRDefault="006F2CB3" w:rsidP="006F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2CB3" w:rsidRDefault="006F2CB3" w:rsidP="006F2CB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Коканд – Ташкент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18"/>
                <w:szCs w:val="20"/>
              </w:rPr>
              <w:t>(240 км, 4 ч)</w:t>
            </w:r>
          </w:p>
        </w:tc>
        <w:tc>
          <w:tcPr>
            <w:tcW w:w="683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6F2CB3" w:rsidRPr="006F2CB3" w:rsidRDefault="006F2CB3" w:rsidP="006F2CB3">
            <w:pPr>
              <w:spacing w:before="60" w:after="60"/>
              <w:jc w:val="both"/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 xml:space="preserve">Коканд, расположенный в западной части </w:t>
            </w:r>
            <w:r w:rsidRPr="006F2CB3">
              <w:rPr>
                <w:rFonts w:ascii="Arial" w:hAnsi="Arial" w:cs="Arial"/>
                <w:i/>
                <w:sz w:val="20"/>
                <w:szCs w:val="20"/>
                <w:lang w:val="ru-RU"/>
              </w:rPr>
              <w:t>Ферганской долины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 xml:space="preserve">, является одним из древнейших городов Узбекистана. Под разными названиями он был известен уже с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 xml:space="preserve"> века, но его расцвет приходится на </w:t>
            </w:r>
            <w:r>
              <w:rPr>
                <w:rFonts w:ascii="Arial" w:hAnsi="Arial" w:cs="Arial"/>
                <w:sz w:val="20"/>
                <w:szCs w:val="20"/>
              </w:rPr>
              <w:t>XVIII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 xml:space="preserve"> век.</w:t>
            </w:r>
          </w:p>
          <w:p w:rsidR="006F2CB3" w:rsidRPr="006F2CB3" w:rsidRDefault="006F2CB3" w:rsidP="006F2CB3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>Экскурсия по Коканду: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F2CB3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дворец Худояр-хана, мавзолей Мадари-хана, мечеть Джами, мавзолей Дахма-и-Шахон. </w:t>
            </w:r>
          </w:p>
          <w:p w:rsidR="006F2CB3" w:rsidRPr="006F2CB3" w:rsidRDefault="006F2CB3" w:rsidP="006F2CB3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b/>
                <w:sz w:val="20"/>
                <w:szCs w:val="20"/>
                <w:lang w:val="ru-RU"/>
              </w:rPr>
              <w:t>Переезд в Ташкент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 xml:space="preserve"> через </w:t>
            </w:r>
            <w:r w:rsidRPr="006F2CB3">
              <w:rPr>
                <w:rFonts w:ascii="Arial" w:hAnsi="Arial" w:cs="Arial"/>
                <w:i/>
                <w:sz w:val="20"/>
                <w:szCs w:val="20"/>
                <w:lang w:val="ru-RU"/>
              </w:rPr>
              <w:t>перевал Камчик</w:t>
            </w:r>
            <w:r w:rsidRPr="006F2CB3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>(2285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 xml:space="preserve">м). </w:t>
            </w:r>
          </w:p>
          <w:p w:rsidR="006F2CB3" w:rsidRPr="006F2CB3" w:rsidRDefault="006F2CB3" w:rsidP="006F2CB3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>Размещение в гостинице.</w:t>
            </w:r>
          </w:p>
          <w:p w:rsidR="006F2CB3" w:rsidRPr="006F2CB3" w:rsidRDefault="006F2CB3" w:rsidP="006F2CB3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>Ночь в гостинице.</w:t>
            </w:r>
          </w:p>
        </w:tc>
        <w:tc>
          <w:tcPr>
            <w:tcW w:w="11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6F2CB3" w:rsidRDefault="006F2CB3" w:rsidP="006F2CB3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:rsidR="006F2CB3" w:rsidRDefault="006F2CB3" w:rsidP="006F2CB3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</w:tr>
      <w:tr w:rsidR="006F2CB3" w:rsidTr="006F2CB3">
        <w:trPr>
          <w:trHeight w:val="1791"/>
        </w:trPr>
        <w:tc>
          <w:tcPr>
            <w:tcW w:w="98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6F2CB3" w:rsidRDefault="006F2CB3" w:rsidP="006F2CB3">
            <w:pPr>
              <w:widowControl w:val="0"/>
              <w:autoSpaceDE w:val="0"/>
              <w:autoSpaceDN w:val="0"/>
              <w:adjustRightInd w:val="0"/>
              <w:ind w:left="-105" w:right="-108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День 8.</w:t>
            </w:r>
          </w:p>
        </w:tc>
        <w:tc>
          <w:tcPr>
            <w:tcW w:w="16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6F2CB3" w:rsidRDefault="006F2CB3" w:rsidP="006F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2CB3" w:rsidRDefault="006F2CB3" w:rsidP="006F2CB3">
            <w:pPr>
              <w:spacing w:before="4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Ташкент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(экскурсия)</w:t>
            </w:r>
          </w:p>
        </w:tc>
        <w:tc>
          <w:tcPr>
            <w:tcW w:w="683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6F2CB3" w:rsidRPr="006F2CB3" w:rsidRDefault="006F2CB3" w:rsidP="006F2CB3">
            <w:pPr>
              <w:spacing w:before="60" w:after="60"/>
              <w:jc w:val="both"/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>Ташкент – многогранная столица современного Узбекистана, центр культурной и политической жизни Республики.</w:t>
            </w:r>
          </w:p>
          <w:p w:rsidR="006F2CB3" w:rsidRPr="006F2CB3" w:rsidRDefault="006F2CB3" w:rsidP="006F2CB3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>Экскурсия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F2CB3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>по Ташкенту: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F2CB3">
              <w:rPr>
                <w:rFonts w:ascii="Arial" w:hAnsi="Arial" w:cs="Arial"/>
                <w:i/>
                <w:sz w:val="20"/>
                <w:szCs w:val="20"/>
                <w:lang w:val="ru-RU"/>
              </w:rPr>
              <w:t>площадь Хаст-Имам, медресе Барак-Хана, мавзолей Кафал-аль-Шаши Мазар, медресе Кукельдаш, старейший базар Ташкента – Чорсу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</w:p>
          <w:p w:rsidR="006F2CB3" w:rsidRPr="006F2CB3" w:rsidRDefault="006F2CB3" w:rsidP="006F2CB3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>Продолжение экскурсии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 xml:space="preserve">: </w:t>
            </w:r>
            <w:r w:rsidRPr="006F2CB3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площадь Независимости, сквер Амира Темура, 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>прогулка по центральной части Ташкента</w:t>
            </w:r>
            <w:r w:rsidRPr="006F2CB3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. </w:t>
            </w:r>
          </w:p>
          <w:p w:rsidR="006F2CB3" w:rsidRDefault="006F2CB3" w:rsidP="006F2CB3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Ночь в гостинице.</w:t>
            </w:r>
          </w:p>
        </w:tc>
        <w:tc>
          <w:tcPr>
            <w:tcW w:w="11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6F2CB3" w:rsidRDefault="006F2CB3" w:rsidP="006F2CB3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:rsidR="006F2CB3" w:rsidRDefault="006F2CB3" w:rsidP="006F2CB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</w:tr>
      <w:tr w:rsidR="006F2CB3" w:rsidTr="006F2CB3">
        <w:trPr>
          <w:trHeight w:val="2023"/>
        </w:trPr>
        <w:tc>
          <w:tcPr>
            <w:tcW w:w="98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6F2CB3" w:rsidRDefault="006F2CB3" w:rsidP="006F2CB3">
            <w:pPr>
              <w:widowControl w:val="0"/>
              <w:autoSpaceDE w:val="0"/>
              <w:autoSpaceDN w:val="0"/>
              <w:adjustRightInd w:val="0"/>
              <w:ind w:left="-105" w:right="-108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День 9.</w:t>
            </w:r>
          </w:p>
        </w:tc>
        <w:tc>
          <w:tcPr>
            <w:tcW w:w="16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6F2CB3" w:rsidRDefault="006F2CB3" w:rsidP="006F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2CB3" w:rsidRDefault="006F2CB3" w:rsidP="006F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Ташкент – Самарканд</w:t>
            </w:r>
          </w:p>
          <w:p w:rsidR="006F2CB3" w:rsidRDefault="006F2CB3" w:rsidP="006F2CB3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(330 км, 5 ч.)</w:t>
            </w:r>
          </w:p>
          <w:p w:rsidR="006F2CB3" w:rsidRDefault="006F2CB3" w:rsidP="006F2CB3">
            <w:pPr>
              <w:jc w:val="center"/>
              <w:rPr>
                <w:rFonts w:ascii="Arial" w:hAnsi="Arial" w:cs="Arial"/>
                <w:i/>
                <w:sz w:val="10"/>
                <w:szCs w:val="20"/>
              </w:rPr>
            </w:pPr>
          </w:p>
          <w:p w:rsidR="006F2CB3" w:rsidRDefault="006F2CB3" w:rsidP="006F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2CB3" w:rsidRDefault="006F2CB3" w:rsidP="006F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Самарканд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(экскурсия)</w:t>
            </w:r>
          </w:p>
        </w:tc>
        <w:tc>
          <w:tcPr>
            <w:tcW w:w="683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6F2CB3" w:rsidRPr="006F2CB3" w:rsidRDefault="006F2CB3" w:rsidP="006F2CB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b/>
                <w:sz w:val="20"/>
                <w:szCs w:val="20"/>
                <w:lang w:val="ru-RU"/>
              </w:rPr>
              <w:t>Переезд в Самарканд</w:t>
            </w:r>
            <w:r w:rsidRPr="006F2CB3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 xml:space="preserve"> 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 xml:space="preserve">в столицу древней Согдианы – </w:t>
            </w:r>
            <w:r w:rsidRPr="006F2CB3">
              <w:rPr>
                <w:rFonts w:ascii="Arial" w:hAnsi="Arial" w:cs="Arial"/>
                <w:i/>
                <w:sz w:val="20"/>
                <w:szCs w:val="20"/>
                <w:lang w:val="ru-RU"/>
              </w:rPr>
              <w:t>Мараканду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>. Город-музей, город-сердце караванной торговли, Самарканд и сегодня прекрасно сохранил уникальную ауру азиатского Средневековья.</w:t>
            </w:r>
          </w:p>
          <w:p w:rsidR="006F2CB3" w:rsidRPr="006F2CB3" w:rsidRDefault="006F2CB3" w:rsidP="006F2CB3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 xml:space="preserve">Экскурсия по Самарканду: </w:t>
            </w:r>
            <w:r w:rsidRPr="006F2CB3">
              <w:rPr>
                <w:rFonts w:ascii="Arial" w:hAnsi="Arial" w:cs="Arial"/>
                <w:i/>
                <w:sz w:val="20"/>
                <w:szCs w:val="20"/>
                <w:lang w:val="ru-RU"/>
              </w:rPr>
              <w:t>мавзолей Гур-Эмир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 xml:space="preserve"> – усыпальница Великого Тамерлана, самая известная площадь Центральной Азии – </w:t>
            </w:r>
            <w:r w:rsidRPr="006F2CB3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Регистан (медресе Улугбека, медресе Шер-Дор, медресе Тилля-Кари), 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>знаменитый</w:t>
            </w:r>
            <w:r w:rsidRPr="006F2CB3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Сиаб базар. </w:t>
            </w:r>
          </w:p>
          <w:p w:rsidR="006F2CB3" w:rsidRDefault="006F2CB3" w:rsidP="006F2CB3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Ночь в гостинице.</w:t>
            </w:r>
          </w:p>
        </w:tc>
        <w:tc>
          <w:tcPr>
            <w:tcW w:w="11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6F2CB3" w:rsidRDefault="006F2CB3" w:rsidP="006F2CB3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:rsidR="006F2CB3" w:rsidRDefault="006F2CB3" w:rsidP="006F2CB3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</w:tr>
      <w:tr w:rsidR="006F2CB3" w:rsidTr="006F2CB3">
        <w:trPr>
          <w:trHeight w:val="1892"/>
        </w:trPr>
        <w:tc>
          <w:tcPr>
            <w:tcW w:w="98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6F2CB3" w:rsidRDefault="006F2CB3" w:rsidP="006F2CB3">
            <w:pPr>
              <w:widowControl w:val="0"/>
              <w:autoSpaceDE w:val="0"/>
              <w:autoSpaceDN w:val="0"/>
              <w:adjustRightInd w:val="0"/>
              <w:ind w:left="-105" w:right="-108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lastRenderedPageBreak/>
              <w:t>День 10.</w:t>
            </w:r>
          </w:p>
        </w:tc>
        <w:tc>
          <w:tcPr>
            <w:tcW w:w="16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</w:tcPr>
          <w:p w:rsidR="006F2CB3" w:rsidRDefault="006F2CB3" w:rsidP="006F2C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2CB3" w:rsidRDefault="006F2CB3" w:rsidP="006F2CB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Самарканд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(экскурсия)</w:t>
            </w:r>
          </w:p>
          <w:p w:rsidR="006F2CB3" w:rsidRDefault="006F2CB3" w:rsidP="006F2CB3">
            <w:pPr>
              <w:jc w:val="center"/>
              <w:rPr>
                <w:rFonts w:ascii="Arial" w:hAnsi="Arial" w:cs="Arial"/>
                <w:i/>
                <w:sz w:val="10"/>
                <w:szCs w:val="20"/>
              </w:rPr>
            </w:pPr>
          </w:p>
          <w:p w:rsidR="006F2CB3" w:rsidRDefault="006F2CB3" w:rsidP="006F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2CB3" w:rsidRDefault="006F2CB3" w:rsidP="006F2CB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Самарканд</w:t>
            </w: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Бухара</w:t>
            </w: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18"/>
                <w:szCs w:val="20"/>
              </w:rPr>
              <w:t>(280 км, 4,5 ч)</w:t>
            </w:r>
          </w:p>
        </w:tc>
        <w:tc>
          <w:tcPr>
            <w:tcW w:w="683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6F2CB3" w:rsidRPr="006F2CB3" w:rsidRDefault="006F2CB3" w:rsidP="006F2CB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>Продолжение экскурсии по Самарканду: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F2CB3">
              <w:rPr>
                <w:rFonts w:ascii="Arial" w:hAnsi="Arial" w:cs="Arial"/>
                <w:i/>
                <w:sz w:val="20"/>
                <w:szCs w:val="20"/>
                <w:lang w:val="ru-RU"/>
              </w:rPr>
              <w:t>мечеть Биби-Ханум, архитектурный ансамбль Шахи-Зинда, обсерватория Улугбека.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6F2CB3" w:rsidRPr="006F2CB3" w:rsidRDefault="006F2CB3" w:rsidP="006F2CB3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b/>
                <w:sz w:val="20"/>
                <w:szCs w:val="20"/>
                <w:lang w:val="ru-RU"/>
              </w:rPr>
              <w:t>Переезд в Бухару</w:t>
            </w:r>
            <w:r w:rsidRPr="006F2CB3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 xml:space="preserve"> 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 xml:space="preserve">– древний город, основанный еще в </w:t>
            </w:r>
            <w:r>
              <w:rPr>
                <w:rFonts w:ascii="Arial" w:hAnsi="Arial" w:cs="Arial"/>
                <w:sz w:val="20"/>
                <w:szCs w:val="20"/>
              </w:rPr>
              <w:t>VI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 xml:space="preserve"> в. до н.э., крупный торговый пункт на Шелковом пути и один из главных центров Ислама в мире. Здесь вы увидите более 140 памятников архитектуры всех эпох, начиная с </w:t>
            </w:r>
            <w:r>
              <w:rPr>
                <w:rFonts w:ascii="Arial" w:hAnsi="Arial" w:cs="Arial"/>
                <w:sz w:val="20"/>
                <w:szCs w:val="20"/>
              </w:rPr>
              <w:t>IX 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 xml:space="preserve">в. Исторический центр Бухары включен в Список всемирного наследия ЮНЕСКО. </w:t>
            </w:r>
          </w:p>
          <w:p w:rsidR="006F2CB3" w:rsidRPr="006F2CB3" w:rsidRDefault="006F2CB3" w:rsidP="006F2CB3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в гостинице. </w:t>
            </w:r>
          </w:p>
          <w:p w:rsidR="006F2CB3" w:rsidRPr="006F2CB3" w:rsidRDefault="006F2CB3" w:rsidP="006F2CB3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>Ночь в гостинице.</w:t>
            </w:r>
          </w:p>
        </w:tc>
        <w:tc>
          <w:tcPr>
            <w:tcW w:w="11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6F2CB3" w:rsidRDefault="006F2CB3" w:rsidP="006F2CB3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:rsidR="006F2CB3" w:rsidRDefault="006F2CB3" w:rsidP="006F2CB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</w:tr>
      <w:tr w:rsidR="006F2CB3" w:rsidTr="006F2CB3">
        <w:trPr>
          <w:trHeight w:val="1644"/>
        </w:trPr>
        <w:tc>
          <w:tcPr>
            <w:tcW w:w="98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6F2CB3" w:rsidRDefault="006F2CB3" w:rsidP="006F2CB3">
            <w:pPr>
              <w:widowControl w:val="0"/>
              <w:autoSpaceDE w:val="0"/>
              <w:autoSpaceDN w:val="0"/>
              <w:adjustRightInd w:val="0"/>
              <w:ind w:left="-105" w:right="-108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День 11.</w:t>
            </w:r>
          </w:p>
        </w:tc>
        <w:tc>
          <w:tcPr>
            <w:tcW w:w="16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6F2CB3" w:rsidRDefault="006F2CB3" w:rsidP="006F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2CB3" w:rsidRDefault="006F2CB3" w:rsidP="006F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Бухара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(экскурсия)</w:t>
            </w:r>
          </w:p>
        </w:tc>
        <w:tc>
          <w:tcPr>
            <w:tcW w:w="683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6F2CB3" w:rsidRPr="006F2CB3" w:rsidRDefault="006F2CB3" w:rsidP="006F2CB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>Экскурсия по Бухаре:</w:t>
            </w:r>
            <w:r w:rsidRPr="006F2CB3">
              <w:rPr>
                <w:rFonts w:ascii="Arial" w:hAnsi="Arial" w:cs="Arial"/>
                <w:color w:val="808000"/>
                <w:sz w:val="20"/>
                <w:szCs w:val="20"/>
                <w:lang w:val="ru-RU"/>
              </w:rPr>
              <w:t xml:space="preserve"> </w:t>
            </w:r>
            <w:r w:rsidRPr="006F2CB3">
              <w:rPr>
                <w:rFonts w:ascii="Arial" w:hAnsi="Arial" w:cs="Arial"/>
                <w:i/>
                <w:sz w:val="20"/>
                <w:szCs w:val="20"/>
                <w:lang w:val="ru-RU"/>
              </w:rPr>
              <w:t>мавзолей Саманидов, усыпальница Чашма Аюб, комплекс Боло-Хауз, старинная крепость Арк, комплекс Пой-Калян, медресе Абдулазиз-Хана, медресе Улугбека.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</w:p>
          <w:p w:rsidR="006F2CB3" w:rsidRPr="006F2CB3" w:rsidRDefault="006F2CB3" w:rsidP="006F2CB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 xml:space="preserve">После обеда </w:t>
            </w:r>
            <w:r w:rsidRPr="006F2CB3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>продолжение экскурсии по Бухаре</w:t>
            </w:r>
            <w:r w:rsidRPr="006F2CB3">
              <w:rPr>
                <w:rFonts w:ascii="Arial" w:hAnsi="Arial" w:cs="Arial"/>
                <w:color w:val="808000"/>
                <w:sz w:val="20"/>
                <w:szCs w:val="20"/>
                <w:lang w:val="ru-RU"/>
              </w:rPr>
              <w:t>: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F2CB3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ансамбль Ляби-Хауз, медресе Кукельдаш, медресе Надира Диванбеги, торговые купола. </w:t>
            </w:r>
          </w:p>
          <w:p w:rsidR="006F2CB3" w:rsidRDefault="006F2CB3" w:rsidP="006F2CB3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Ночь в гостинице.</w:t>
            </w:r>
          </w:p>
        </w:tc>
        <w:tc>
          <w:tcPr>
            <w:tcW w:w="11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6F2CB3" w:rsidRDefault="006F2CB3" w:rsidP="006F2CB3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:rsidR="006F2CB3" w:rsidRDefault="006F2CB3" w:rsidP="006F2CB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</w:tr>
      <w:tr w:rsidR="006F2CB3" w:rsidTr="006F2CB3">
        <w:trPr>
          <w:trHeight w:val="1116"/>
        </w:trPr>
        <w:tc>
          <w:tcPr>
            <w:tcW w:w="98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6F2CB3" w:rsidRDefault="006F2CB3" w:rsidP="006F2CB3">
            <w:pPr>
              <w:widowControl w:val="0"/>
              <w:autoSpaceDE w:val="0"/>
              <w:autoSpaceDN w:val="0"/>
              <w:adjustRightInd w:val="0"/>
              <w:ind w:left="-105" w:right="-108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День 12.</w:t>
            </w:r>
          </w:p>
        </w:tc>
        <w:tc>
          <w:tcPr>
            <w:tcW w:w="16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6F2CB3" w:rsidRDefault="006F2CB3" w:rsidP="006F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 Бухара – Хива </w:t>
            </w:r>
          </w:p>
          <w:p w:rsidR="006F2CB3" w:rsidRDefault="006F2CB3" w:rsidP="006F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(440 км, 7 ч)</w:t>
            </w:r>
          </w:p>
        </w:tc>
        <w:tc>
          <w:tcPr>
            <w:tcW w:w="683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6F2CB3" w:rsidRPr="006F2CB3" w:rsidRDefault="006F2CB3" w:rsidP="006F2CB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b/>
                <w:sz w:val="20"/>
                <w:szCs w:val="20"/>
                <w:lang w:val="ru-RU"/>
              </w:rPr>
              <w:t>Переезд в Хиву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 xml:space="preserve"> через известную </w:t>
            </w:r>
            <w:r w:rsidRPr="006F2CB3">
              <w:rPr>
                <w:rFonts w:ascii="Arial" w:hAnsi="Arial" w:cs="Arial"/>
                <w:i/>
                <w:sz w:val="20"/>
                <w:szCs w:val="20"/>
                <w:lang w:val="ru-RU"/>
              </w:rPr>
              <w:t>пустыню Кызыл-Кум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 xml:space="preserve"> вдоль </w:t>
            </w:r>
            <w:r w:rsidRPr="006F2CB3">
              <w:rPr>
                <w:rFonts w:ascii="Arial" w:hAnsi="Arial" w:cs="Arial"/>
                <w:i/>
                <w:sz w:val="20"/>
                <w:szCs w:val="20"/>
                <w:lang w:val="ru-RU"/>
              </w:rPr>
              <w:t>реки Амударьи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 xml:space="preserve">. Размещение в гостинице. </w:t>
            </w:r>
          </w:p>
          <w:p w:rsidR="006F2CB3" w:rsidRPr="006F2CB3" w:rsidRDefault="006F2CB3" w:rsidP="006F2CB3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 xml:space="preserve">Прогулка по историческому району – </w:t>
            </w:r>
            <w:r w:rsidRPr="006F2CB3">
              <w:rPr>
                <w:rFonts w:ascii="Arial" w:hAnsi="Arial" w:cs="Arial"/>
                <w:i/>
                <w:sz w:val="20"/>
                <w:szCs w:val="20"/>
                <w:lang w:val="ru-RU"/>
              </w:rPr>
              <w:t>Ичан-Кале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XVIII 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 xml:space="preserve">в.) – государственному музею-заповеднику, внутреннему городу Хивы, окруженному мощной крепостной стеной. </w:t>
            </w:r>
          </w:p>
          <w:p w:rsidR="006F2CB3" w:rsidRDefault="006F2CB3" w:rsidP="006F2CB3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Ночь в гостинице.</w:t>
            </w:r>
          </w:p>
        </w:tc>
        <w:tc>
          <w:tcPr>
            <w:tcW w:w="11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6F2CB3" w:rsidRDefault="006F2CB3" w:rsidP="006F2CB3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:rsidR="006F2CB3" w:rsidRDefault="006F2CB3" w:rsidP="006F2CB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</w:tr>
      <w:tr w:rsidR="006F2CB3" w:rsidTr="006F2CB3">
        <w:trPr>
          <w:trHeight w:val="1892"/>
        </w:trPr>
        <w:tc>
          <w:tcPr>
            <w:tcW w:w="98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6F2CB3" w:rsidRDefault="006F2CB3" w:rsidP="006F2CB3">
            <w:pPr>
              <w:widowControl w:val="0"/>
              <w:autoSpaceDE w:val="0"/>
              <w:autoSpaceDN w:val="0"/>
              <w:adjustRightInd w:val="0"/>
              <w:ind w:left="-105" w:right="-108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День 13.</w:t>
            </w:r>
          </w:p>
        </w:tc>
        <w:tc>
          <w:tcPr>
            <w:tcW w:w="16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6F2CB3" w:rsidRDefault="006F2CB3" w:rsidP="006F2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2CB3" w:rsidRDefault="006F2CB3" w:rsidP="006F2CB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Хива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(экскурсия)</w:t>
            </w:r>
          </w:p>
        </w:tc>
        <w:tc>
          <w:tcPr>
            <w:tcW w:w="683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6F2CB3" w:rsidRPr="006F2CB3" w:rsidRDefault="006F2CB3" w:rsidP="006F2CB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 xml:space="preserve">Хива – один из главных городов древнего Хорезма и единственный город современного Узбекистана, который сохранил практически </w:t>
            </w:r>
            <w:proofErr w:type="gramStart"/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>нетронутым</w:t>
            </w:r>
            <w:proofErr w:type="gramEnd"/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 xml:space="preserve"> целый участок средневекового шахристана – Ичан-Калу («внутренний город»).</w:t>
            </w:r>
          </w:p>
          <w:p w:rsidR="006F2CB3" w:rsidRPr="006F2CB3" w:rsidRDefault="006F2CB3" w:rsidP="006F2CB3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>Экскурсия по Хиве</w:t>
            </w: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 xml:space="preserve"> (Ичан-Кале): </w:t>
            </w:r>
            <w:r w:rsidRPr="006F2CB3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комплекс Пахлавана Махмуда, крепость Куня-Арк, медресе и минарет Ислам Ходжи. </w:t>
            </w:r>
          </w:p>
          <w:p w:rsidR="006F2CB3" w:rsidRPr="006F2CB3" w:rsidRDefault="006F2CB3" w:rsidP="006F2CB3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>После обеда</w:t>
            </w:r>
            <w:r w:rsidRPr="006F2CB3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6F2CB3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 xml:space="preserve">продолжение экскурсии: </w:t>
            </w:r>
            <w:r w:rsidRPr="006F2CB3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дворец Таш Хаули, медресе Алакули-хана, мечеть Джума, минарет и медресе Мухаммад Амин-хана. </w:t>
            </w:r>
          </w:p>
          <w:p w:rsidR="006F2CB3" w:rsidRDefault="006F2CB3" w:rsidP="006F2CB3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Ночь в гостинице.</w:t>
            </w:r>
          </w:p>
        </w:tc>
        <w:tc>
          <w:tcPr>
            <w:tcW w:w="11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6F2CB3" w:rsidRDefault="006F2CB3" w:rsidP="006F2CB3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:rsidR="006F2CB3" w:rsidRDefault="006F2CB3" w:rsidP="006F2CB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</w:tr>
      <w:tr w:rsidR="006F2CB3" w:rsidTr="006F2CB3">
        <w:trPr>
          <w:trHeight w:hRule="exact" w:val="899"/>
        </w:trPr>
        <w:tc>
          <w:tcPr>
            <w:tcW w:w="98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6F2CB3" w:rsidRDefault="006F2CB3" w:rsidP="006F2CB3">
            <w:pPr>
              <w:widowControl w:val="0"/>
              <w:autoSpaceDE w:val="0"/>
              <w:autoSpaceDN w:val="0"/>
              <w:adjustRightInd w:val="0"/>
              <w:ind w:left="-105" w:right="-108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День 14.</w:t>
            </w:r>
          </w:p>
        </w:tc>
        <w:tc>
          <w:tcPr>
            <w:tcW w:w="16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6F2CB3" w:rsidRDefault="006F2CB3" w:rsidP="006F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2CB3" w:rsidRDefault="006F2CB3" w:rsidP="006F2CB3">
            <w:pPr>
              <w:ind w:left="-95" w:right="-32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Хива – Ургенч </w:t>
            </w:r>
          </w:p>
          <w:p w:rsidR="006F2CB3" w:rsidRDefault="006F2CB3" w:rsidP="006F2CB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(убытие)</w:t>
            </w:r>
          </w:p>
        </w:tc>
        <w:tc>
          <w:tcPr>
            <w:tcW w:w="683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6F2CB3" w:rsidRPr="006F2CB3" w:rsidRDefault="006F2CB3" w:rsidP="006F2CB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>Завтрак в гостинице.</w:t>
            </w:r>
          </w:p>
          <w:p w:rsidR="006F2CB3" w:rsidRPr="006F2CB3" w:rsidRDefault="006F2CB3" w:rsidP="006F2CB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>Переезд в аэропорт. Завершение программы тура.</w:t>
            </w:r>
          </w:p>
          <w:p w:rsidR="006F2CB3" w:rsidRPr="006F2CB3" w:rsidRDefault="006F2CB3" w:rsidP="006F2CB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2CB3">
              <w:rPr>
                <w:rFonts w:ascii="Arial" w:hAnsi="Arial" w:cs="Arial"/>
                <w:sz w:val="20"/>
                <w:szCs w:val="20"/>
                <w:lang w:val="ru-RU"/>
              </w:rPr>
              <w:t xml:space="preserve">Убытие из Ургенча. </w:t>
            </w:r>
          </w:p>
        </w:tc>
        <w:tc>
          <w:tcPr>
            <w:tcW w:w="11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6F2CB3" w:rsidRDefault="006F2CB3" w:rsidP="006F2CB3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:rsidR="006F2CB3" w:rsidRDefault="006F2CB3" w:rsidP="006F2CB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</w:tr>
    </w:tbl>
    <w:p w:rsidR="006F2CB3" w:rsidRPr="006F2CB3" w:rsidRDefault="006F2CB3" w:rsidP="006F2CB3">
      <w:pPr>
        <w:rPr>
          <w:vanish/>
          <w:lang w:val="ru-RU"/>
        </w:rPr>
      </w:pPr>
    </w:p>
    <w:p w:rsidR="006F2CB3" w:rsidRPr="006F2CB3" w:rsidRDefault="006F2CB3" w:rsidP="006F2CB3">
      <w:pPr>
        <w:jc w:val="center"/>
        <w:rPr>
          <w:rFonts w:ascii="Arial" w:hAnsi="Arial" w:cs="Arial"/>
          <w:i/>
          <w:sz w:val="20"/>
          <w:szCs w:val="20"/>
          <w:lang w:val="ru-RU"/>
        </w:rPr>
      </w:pPr>
      <w:r w:rsidRPr="006F2CB3">
        <w:rPr>
          <w:rFonts w:ascii="Arial" w:hAnsi="Arial" w:cs="Arial"/>
          <w:i/>
          <w:sz w:val="20"/>
          <w:szCs w:val="20"/>
          <w:lang w:val="ru-RU"/>
        </w:rPr>
        <w:t>.</w:t>
      </w:r>
    </w:p>
    <w:p w:rsidR="006F2CB3" w:rsidRPr="006F2CB3" w:rsidRDefault="006F2CB3" w:rsidP="006F2CB3">
      <w:pPr>
        <w:jc w:val="center"/>
        <w:rPr>
          <w:rFonts w:ascii="Arial" w:hAnsi="Arial" w:cs="Arial"/>
          <w:i/>
          <w:sz w:val="20"/>
          <w:szCs w:val="20"/>
          <w:lang w:val="ru-RU"/>
        </w:rPr>
      </w:pPr>
    </w:p>
    <w:p w:rsidR="006F2CB3" w:rsidRDefault="006F2CB3" w:rsidP="006F2CB3">
      <w:pPr>
        <w:spacing w:after="60"/>
        <w:rPr>
          <w:rFonts w:ascii="Arial" w:hAnsi="Arial" w:cs="Arial"/>
          <w:b/>
          <w:color w:val="808000"/>
          <w:sz w:val="20"/>
          <w:szCs w:val="20"/>
          <w:lang w:val="ru-RU"/>
        </w:rPr>
      </w:pPr>
      <w:r>
        <w:rPr>
          <w:rFonts w:ascii="Arial" w:hAnsi="Arial" w:cs="Arial"/>
          <w:b/>
          <w:color w:val="808000"/>
          <w:sz w:val="20"/>
          <w:szCs w:val="20"/>
        </w:rPr>
        <w:t xml:space="preserve">В стоимость тура включено: </w:t>
      </w:r>
    </w:p>
    <w:p w:rsidR="006F2CB3" w:rsidRDefault="006F2CB3" w:rsidP="006F2CB3">
      <w:pPr>
        <w:pStyle w:val="ad"/>
        <w:numPr>
          <w:ilvl w:val="0"/>
          <w:numId w:val="7"/>
        </w:numPr>
        <w:spacing w:after="60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6F2CB3">
        <w:rPr>
          <w:rFonts w:ascii="Arial" w:hAnsi="Arial" w:cs="Arial"/>
          <w:color w:val="000000" w:themeColor="text1"/>
          <w:sz w:val="20"/>
          <w:szCs w:val="20"/>
          <w:lang w:val="ru-RU"/>
        </w:rPr>
        <w:t>Авиаперелет, если выбрали тур с перелетом</w:t>
      </w:r>
    </w:p>
    <w:p w:rsidR="006F2CB3" w:rsidRPr="006F2CB3" w:rsidRDefault="006F2CB3" w:rsidP="006F2CB3">
      <w:pPr>
        <w:pStyle w:val="ad"/>
        <w:numPr>
          <w:ilvl w:val="0"/>
          <w:numId w:val="7"/>
        </w:numPr>
        <w:spacing w:after="60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6F2CB3">
        <w:rPr>
          <w:rFonts w:ascii="Arial" w:hAnsi="Arial" w:cs="Arial"/>
          <w:sz w:val="20"/>
          <w:szCs w:val="20"/>
          <w:lang w:val="ru-RU"/>
        </w:rPr>
        <w:t>Встреча/проводы в аэропорту в любое указанное время прибытия/убытия рейса.</w:t>
      </w:r>
    </w:p>
    <w:p w:rsidR="006F2CB3" w:rsidRPr="006F2CB3" w:rsidRDefault="006F2CB3" w:rsidP="006F2CB3">
      <w:pPr>
        <w:pStyle w:val="ad"/>
        <w:numPr>
          <w:ilvl w:val="0"/>
          <w:numId w:val="7"/>
        </w:numPr>
        <w:spacing w:after="60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6F2CB3">
        <w:rPr>
          <w:rFonts w:ascii="Arial" w:hAnsi="Arial" w:cs="Arial"/>
          <w:sz w:val="20"/>
          <w:szCs w:val="20"/>
          <w:lang w:val="ru-RU"/>
        </w:rPr>
        <w:t>Размещение в гостиницах в двухместных номерах с завтраком.</w:t>
      </w:r>
    </w:p>
    <w:p w:rsidR="006F2CB3" w:rsidRPr="006F2CB3" w:rsidRDefault="006F2CB3" w:rsidP="006F2CB3">
      <w:pPr>
        <w:pStyle w:val="ad"/>
        <w:numPr>
          <w:ilvl w:val="0"/>
          <w:numId w:val="7"/>
        </w:numPr>
        <w:spacing w:after="60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6F2CB3">
        <w:rPr>
          <w:rFonts w:ascii="Arial" w:hAnsi="Arial" w:cs="Arial"/>
          <w:sz w:val="20"/>
          <w:szCs w:val="20"/>
          <w:lang w:val="ru-RU"/>
        </w:rPr>
        <w:t>Экскурсии с гидом согласно программе тура.</w:t>
      </w:r>
    </w:p>
    <w:p w:rsidR="006F2CB3" w:rsidRPr="006F2CB3" w:rsidRDefault="006F2CB3" w:rsidP="006F2CB3">
      <w:pPr>
        <w:pStyle w:val="ad"/>
        <w:numPr>
          <w:ilvl w:val="0"/>
          <w:numId w:val="7"/>
        </w:numPr>
        <w:spacing w:after="60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6F2CB3">
        <w:rPr>
          <w:rFonts w:ascii="Arial" w:hAnsi="Arial" w:cs="Arial"/>
          <w:sz w:val="20"/>
          <w:szCs w:val="20"/>
          <w:lang w:val="ru-RU"/>
        </w:rPr>
        <w:t>Комфортабельный транспорт с кондиционером на весь маршрут.</w:t>
      </w:r>
    </w:p>
    <w:p w:rsidR="006F2CB3" w:rsidRPr="006F2CB3" w:rsidRDefault="006F2CB3" w:rsidP="006F2CB3">
      <w:pPr>
        <w:pStyle w:val="ad"/>
        <w:numPr>
          <w:ilvl w:val="0"/>
          <w:numId w:val="7"/>
        </w:numPr>
        <w:spacing w:after="60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6F2CB3">
        <w:rPr>
          <w:rFonts w:ascii="Arial" w:hAnsi="Arial" w:cs="Arial"/>
          <w:sz w:val="20"/>
          <w:szCs w:val="20"/>
          <w:lang w:val="ru-RU"/>
        </w:rPr>
        <w:t>Авиаперелёт Бишкек – Ош (эконом класс).</w:t>
      </w:r>
    </w:p>
    <w:p w:rsidR="006F2CB3" w:rsidRPr="006F2CB3" w:rsidRDefault="006F2CB3" w:rsidP="006F2CB3">
      <w:pPr>
        <w:pStyle w:val="ad"/>
        <w:numPr>
          <w:ilvl w:val="0"/>
          <w:numId w:val="7"/>
        </w:numPr>
        <w:spacing w:after="60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6F2CB3">
        <w:rPr>
          <w:rFonts w:ascii="Arial" w:hAnsi="Arial" w:cs="Arial"/>
          <w:sz w:val="20"/>
          <w:szCs w:val="20"/>
          <w:lang w:val="ru-RU"/>
        </w:rPr>
        <w:t>Питание – согласно программе тура.</w:t>
      </w:r>
    </w:p>
    <w:p w:rsidR="006F2CB3" w:rsidRPr="006F2CB3" w:rsidRDefault="006F2CB3" w:rsidP="006F2CB3">
      <w:pPr>
        <w:pStyle w:val="ad"/>
        <w:numPr>
          <w:ilvl w:val="0"/>
          <w:numId w:val="7"/>
        </w:numPr>
        <w:spacing w:after="60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6F2CB3">
        <w:rPr>
          <w:rFonts w:ascii="Arial" w:hAnsi="Arial" w:cs="Arial"/>
          <w:sz w:val="20"/>
          <w:szCs w:val="20"/>
          <w:lang w:val="ru-RU"/>
        </w:rPr>
        <w:t>Демонстрация соколиной охоты.</w:t>
      </w:r>
    </w:p>
    <w:p w:rsidR="006F2CB3" w:rsidRPr="006F2CB3" w:rsidRDefault="006F2CB3" w:rsidP="006F2CB3">
      <w:pPr>
        <w:pStyle w:val="ad"/>
        <w:numPr>
          <w:ilvl w:val="0"/>
          <w:numId w:val="7"/>
        </w:numPr>
        <w:spacing w:after="60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6F2CB3">
        <w:rPr>
          <w:rFonts w:ascii="Arial" w:hAnsi="Arial" w:cs="Arial"/>
          <w:sz w:val="20"/>
          <w:szCs w:val="20"/>
          <w:lang w:val="ru-RU"/>
        </w:rPr>
        <w:lastRenderedPageBreak/>
        <w:t>Мастер-класс по изготовлению традиционных войлочных ковров.</w:t>
      </w:r>
    </w:p>
    <w:p w:rsidR="006F2CB3" w:rsidRPr="006F2CB3" w:rsidRDefault="006F2CB3" w:rsidP="006F2CB3">
      <w:pPr>
        <w:pStyle w:val="ad"/>
        <w:numPr>
          <w:ilvl w:val="0"/>
          <w:numId w:val="7"/>
        </w:numPr>
        <w:spacing w:after="60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6F2CB3">
        <w:rPr>
          <w:rFonts w:ascii="Arial" w:hAnsi="Arial" w:cs="Arial"/>
          <w:sz w:val="20"/>
          <w:szCs w:val="20"/>
          <w:lang w:val="ru-RU"/>
        </w:rPr>
        <w:t>Минеральная вода на каждый день тура.</w:t>
      </w:r>
    </w:p>
    <w:p w:rsidR="006F2CB3" w:rsidRPr="006F2CB3" w:rsidRDefault="006F2CB3" w:rsidP="006F2CB3">
      <w:pPr>
        <w:pStyle w:val="ad"/>
        <w:numPr>
          <w:ilvl w:val="0"/>
          <w:numId w:val="7"/>
        </w:numPr>
        <w:spacing w:after="60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6F2CB3">
        <w:rPr>
          <w:rFonts w:ascii="Arial" w:hAnsi="Arial" w:cs="Arial"/>
          <w:sz w:val="20"/>
          <w:szCs w:val="20"/>
        </w:rPr>
        <w:t>Памятные сувениры.</w:t>
      </w:r>
    </w:p>
    <w:p w:rsidR="006F2CB3" w:rsidRDefault="006F2CB3" w:rsidP="006F2CB3">
      <w:pPr>
        <w:rPr>
          <w:rFonts w:ascii="Arial" w:hAnsi="Arial" w:cs="Arial"/>
          <w:sz w:val="20"/>
          <w:szCs w:val="20"/>
        </w:rPr>
      </w:pPr>
    </w:p>
    <w:p w:rsidR="006F2CB3" w:rsidRPr="006F2CB3" w:rsidRDefault="006F2CB3" w:rsidP="006F2CB3">
      <w:pPr>
        <w:rPr>
          <w:rFonts w:ascii="Arial" w:hAnsi="Arial" w:cs="Arial"/>
          <w:b/>
          <w:color w:val="808000"/>
          <w:sz w:val="20"/>
          <w:szCs w:val="20"/>
          <w:lang w:val="ru-RU"/>
        </w:rPr>
      </w:pPr>
      <w:r w:rsidRPr="006F2CB3">
        <w:rPr>
          <w:rFonts w:ascii="Arial" w:hAnsi="Arial" w:cs="Arial"/>
          <w:b/>
          <w:color w:val="808000"/>
          <w:sz w:val="20"/>
          <w:szCs w:val="20"/>
          <w:lang w:val="ru-RU"/>
        </w:rPr>
        <w:t>В стоимость тура не включено:</w:t>
      </w:r>
    </w:p>
    <w:p w:rsidR="006F2CB3" w:rsidRPr="006F2CB3" w:rsidRDefault="006F2CB3" w:rsidP="006F2CB3">
      <w:pPr>
        <w:numPr>
          <w:ilvl w:val="0"/>
          <w:numId w:val="2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F2CB3">
        <w:rPr>
          <w:rFonts w:ascii="Arial" w:hAnsi="Arial" w:cs="Arial"/>
          <w:sz w:val="20"/>
          <w:szCs w:val="20"/>
          <w:lang w:val="ru-RU"/>
        </w:rPr>
        <w:t>Входные билеты на основные памятники и музеи.</w:t>
      </w:r>
    </w:p>
    <w:p w:rsidR="006F2CB3" w:rsidRDefault="006F2CB3" w:rsidP="006F2CB3">
      <w:pPr>
        <w:numPr>
          <w:ilvl w:val="0"/>
          <w:numId w:val="2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Медицинские издержки и страховка.</w:t>
      </w:r>
    </w:p>
    <w:p w:rsidR="006F2CB3" w:rsidRPr="006F2CB3" w:rsidRDefault="006F2CB3" w:rsidP="006F2CB3">
      <w:pPr>
        <w:numPr>
          <w:ilvl w:val="0"/>
          <w:numId w:val="2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F2CB3">
        <w:rPr>
          <w:rFonts w:ascii="Arial" w:hAnsi="Arial" w:cs="Arial"/>
          <w:sz w:val="20"/>
          <w:szCs w:val="20"/>
          <w:lang w:val="ru-RU"/>
        </w:rPr>
        <w:t>Стоимость питания (не указанного в программе тура).</w:t>
      </w:r>
    </w:p>
    <w:p w:rsidR="006F2CB3" w:rsidRPr="006F2CB3" w:rsidRDefault="006F2CB3" w:rsidP="006F2CB3">
      <w:pPr>
        <w:rPr>
          <w:rFonts w:ascii="Arial" w:hAnsi="Arial" w:cs="Arial"/>
          <w:sz w:val="20"/>
          <w:szCs w:val="20"/>
          <w:lang w:val="ru-RU"/>
        </w:rPr>
      </w:pPr>
    </w:p>
    <w:p w:rsidR="006F2CB3" w:rsidRPr="006F2CB3" w:rsidRDefault="006F2CB3" w:rsidP="006F2CB3">
      <w:pPr>
        <w:rPr>
          <w:rFonts w:ascii="Arial" w:hAnsi="Arial" w:cs="Arial"/>
          <w:i/>
          <w:sz w:val="20"/>
          <w:szCs w:val="20"/>
          <w:lang w:val="ru-RU"/>
        </w:rPr>
      </w:pPr>
    </w:p>
    <w:p w:rsidR="006F2CB3" w:rsidRPr="006F2CB3" w:rsidRDefault="006F2CB3" w:rsidP="006F2CB3">
      <w:pPr>
        <w:rPr>
          <w:rFonts w:ascii="Arial" w:hAnsi="Arial" w:cs="Arial"/>
          <w:i/>
          <w:sz w:val="20"/>
          <w:szCs w:val="20"/>
          <w:lang w:val="ru-RU"/>
        </w:rPr>
      </w:pPr>
    </w:p>
    <w:p w:rsidR="006F2CB3" w:rsidRDefault="006F2CB3" w:rsidP="006F2CB3">
      <w:pPr>
        <w:widowControl w:val="0"/>
        <w:shd w:val="clear" w:color="auto" w:fill="80000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Информация о предлагаемых гостиницах:</w:t>
      </w:r>
    </w:p>
    <w:p w:rsidR="006F2CB3" w:rsidRDefault="006F2CB3" w:rsidP="006F2CB3">
      <w:pPr>
        <w:rPr>
          <w:rFonts w:ascii="Arial" w:hAnsi="Arial" w:cs="Arial"/>
          <w:b/>
          <w:color w:val="808000"/>
          <w:sz w:val="20"/>
          <w:szCs w:val="20"/>
        </w:rPr>
      </w:pPr>
    </w:p>
    <w:p w:rsidR="006F2CB3" w:rsidRDefault="006F2CB3" w:rsidP="006F2CB3">
      <w:pPr>
        <w:numPr>
          <w:ilvl w:val="0"/>
          <w:numId w:val="5"/>
        </w:numPr>
        <w:suppressAutoHyphens w:val="0"/>
        <w:spacing w:after="60" w:line="240" w:lineRule="auto"/>
        <w:ind w:left="406" w:hanging="39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Проживание.</w:t>
      </w:r>
    </w:p>
    <w:p w:rsidR="006F2CB3" w:rsidRPr="006F2CB3" w:rsidRDefault="006F2CB3" w:rsidP="006F2CB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6F2CB3">
        <w:rPr>
          <w:rFonts w:ascii="Arial" w:hAnsi="Arial" w:cs="Arial"/>
          <w:sz w:val="20"/>
          <w:szCs w:val="20"/>
          <w:lang w:val="ru-RU"/>
        </w:rPr>
        <w:t xml:space="preserve">Мы предлагаем размещение в небольших уютных отелях, зачастую оформленных в национальном стиле. Именно этот тип размещения </w:t>
      </w:r>
      <w:proofErr w:type="gramStart"/>
      <w:r w:rsidRPr="006F2CB3">
        <w:rPr>
          <w:rFonts w:ascii="Arial" w:hAnsi="Arial" w:cs="Arial"/>
          <w:sz w:val="20"/>
          <w:szCs w:val="20"/>
          <w:lang w:val="ru-RU"/>
        </w:rPr>
        <w:t>совершенно самобытен</w:t>
      </w:r>
      <w:proofErr w:type="gramEnd"/>
      <w:r w:rsidRPr="006F2CB3">
        <w:rPr>
          <w:rFonts w:ascii="Arial" w:hAnsi="Arial" w:cs="Arial"/>
          <w:sz w:val="20"/>
          <w:szCs w:val="20"/>
          <w:lang w:val="ru-RU"/>
        </w:rPr>
        <w:t>: здесь сочетаются современный комфорт во всех деталях и уникальная культура гостеприимства в атмосфере почти домашнего уюта. Гостиницы этого уровня отличаются теплым приемом, чутким и доброжелательным отношением персонала и позволяют ближе познакомиться с национальной культурой.</w:t>
      </w:r>
    </w:p>
    <w:p w:rsidR="006F2CB3" w:rsidRPr="006F2CB3" w:rsidRDefault="006F2CB3" w:rsidP="006F2CB3">
      <w:pPr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W w:w="4189" w:type="pct"/>
        <w:jc w:val="center"/>
        <w:tblCellSpacing w:w="0" w:type="dxa"/>
        <w:tblInd w:w="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686"/>
        <w:gridCol w:w="5260"/>
        <w:gridCol w:w="44"/>
      </w:tblGrid>
      <w:tr w:rsidR="006F2CB3" w:rsidTr="00A91F33">
        <w:trPr>
          <w:trHeight w:val="255"/>
          <w:tblCellSpacing w:w="0" w:type="dxa"/>
          <w:jc w:val="center"/>
        </w:trPr>
        <w:tc>
          <w:tcPr>
            <w:tcW w:w="16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vAlign w:val="center"/>
            <w:hideMark/>
          </w:tcPr>
          <w:p w:rsidR="006F2CB3" w:rsidRDefault="006F2CB3">
            <w:pPr>
              <w:ind w:left="-4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Населенный пункт</w:t>
            </w:r>
          </w:p>
        </w:tc>
        <w:tc>
          <w:tcPr>
            <w:tcW w:w="3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vAlign w:val="center"/>
            <w:hideMark/>
          </w:tcPr>
          <w:p w:rsidR="006F2CB3" w:rsidRDefault="006F2CB3">
            <w:pPr>
              <w:ind w:left="-14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Размещение</w:t>
            </w:r>
          </w:p>
        </w:tc>
      </w:tr>
      <w:tr w:rsidR="006F2CB3" w:rsidRPr="006F2CB3" w:rsidTr="00A91F33">
        <w:trPr>
          <w:trHeight w:val="255"/>
          <w:tblCellSpacing w:w="0" w:type="dxa"/>
          <w:jc w:val="center"/>
        </w:trPr>
        <w:tc>
          <w:tcPr>
            <w:tcW w:w="16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  <w:hideMark/>
          </w:tcPr>
          <w:p w:rsidR="006F2CB3" w:rsidRPr="00A91F33" w:rsidRDefault="006F2CB3">
            <w:pPr>
              <w:ind w:left="102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91F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Бишкек</w:t>
            </w:r>
          </w:p>
        </w:tc>
        <w:tc>
          <w:tcPr>
            <w:tcW w:w="3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  <w:hideMark/>
          </w:tcPr>
          <w:p w:rsidR="006F2CB3" w:rsidRPr="00A91F33" w:rsidRDefault="006F2CB3">
            <w:pPr>
              <w:pStyle w:val="a9"/>
              <w:ind w:left="1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1F3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 xml:space="preserve">Гостиница Дискавери 3*/ Олив Бишкек 3* </w:t>
            </w:r>
            <w:r w:rsidRPr="00A91F33">
              <w:rPr>
                <w:rStyle w:val="aa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>или подобная</w:t>
            </w:r>
          </w:p>
        </w:tc>
      </w:tr>
      <w:tr w:rsidR="006F2CB3" w:rsidRPr="006F2CB3" w:rsidTr="00A91F33">
        <w:trPr>
          <w:trHeight w:val="255"/>
          <w:tblCellSpacing w:w="0" w:type="dxa"/>
          <w:jc w:val="center"/>
        </w:trPr>
        <w:tc>
          <w:tcPr>
            <w:tcW w:w="16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CB3" w:rsidRPr="00A91F33" w:rsidRDefault="006F2CB3">
            <w:pPr>
              <w:ind w:left="102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91F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Озеро Иссык-Куль</w:t>
            </w:r>
          </w:p>
        </w:tc>
        <w:tc>
          <w:tcPr>
            <w:tcW w:w="3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CB3" w:rsidRPr="00A91F33" w:rsidRDefault="006F2CB3">
            <w:pPr>
              <w:pStyle w:val="a9"/>
              <w:ind w:left="1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1F3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 xml:space="preserve">Центр отдыха Каприз 4* / Радуга 4* </w:t>
            </w:r>
            <w:r w:rsidRPr="00A91F33">
              <w:rPr>
                <w:rStyle w:val="aa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>или подобная</w:t>
            </w:r>
          </w:p>
        </w:tc>
      </w:tr>
      <w:tr w:rsidR="006F2CB3" w:rsidRPr="006F2CB3" w:rsidTr="00A91F33">
        <w:trPr>
          <w:trHeight w:val="255"/>
          <w:tblCellSpacing w:w="0" w:type="dxa"/>
          <w:jc w:val="center"/>
        </w:trPr>
        <w:tc>
          <w:tcPr>
            <w:tcW w:w="16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  <w:hideMark/>
          </w:tcPr>
          <w:p w:rsidR="006F2CB3" w:rsidRPr="00A91F33" w:rsidRDefault="006F2CB3">
            <w:pPr>
              <w:ind w:left="102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91F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Каракол</w:t>
            </w:r>
          </w:p>
        </w:tc>
        <w:tc>
          <w:tcPr>
            <w:tcW w:w="3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  <w:hideMark/>
          </w:tcPr>
          <w:p w:rsidR="006F2CB3" w:rsidRPr="00A91F33" w:rsidRDefault="006F2CB3">
            <w:pPr>
              <w:pStyle w:val="a9"/>
              <w:ind w:left="1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1F3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 xml:space="preserve">Гостиница Грин Ярд 3* / Амир 3* </w:t>
            </w:r>
            <w:r w:rsidRPr="00A91F33">
              <w:rPr>
                <w:rStyle w:val="aa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>или подобная</w:t>
            </w:r>
          </w:p>
        </w:tc>
      </w:tr>
      <w:tr w:rsidR="006F2CB3" w:rsidTr="00A91F33">
        <w:trPr>
          <w:trHeight w:val="255"/>
          <w:tblCellSpacing w:w="0" w:type="dxa"/>
          <w:jc w:val="center"/>
        </w:trPr>
        <w:tc>
          <w:tcPr>
            <w:tcW w:w="16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CB3" w:rsidRPr="00A91F33" w:rsidRDefault="006F2CB3">
            <w:pPr>
              <w:ind w:left="102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91F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Поселок Кочкор</w:t>
            </w:r>
          </w:p>
        </w:tc>
        <w:tc>
          <w:tcPr>
            <w:tcW w:w="3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CB3" w:rsidRPr="00A91F33" w:rsidRDefault="006F2CB3">
            <w:pPr>
              <w:pStyle w:val="a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1F3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 xml:space="preserve">   Гостиница Олив 3* </w:t>
            </w:r>
            <w:r w:rsidRPr="00A91F33">
              <w:rPr>
                <w:rStyle w:val="aa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>или подобная</w:t>
            </w:r>
          </w:p>
        </w:tc>
      </w:tr>
      <w:tr w:rsidR="006F2CB3" w:rsidRPr="006F2CB3" w:rsidTr="00A91F33">
        <w:trPr>
          <w:trHeight w:val="255"/>
          <w:tblCellSpacing w:w="0" w:type="dxa"/>
          <w:jc w:val="center"/>
        </w:trPr>
        <w:tc>
          <w:tcPr>
            <w:tcW w:w="16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  <w:hideMark/>
          </w:tcPr>
          <w:p w:rsidR="006F2CB3" w:rsidRPr="00A91F33" w:rsidRDefault="006F2CB3">
            <w:pPr>
              <w:pStyle w:val="a9"/>
              <w:ind w:left="102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91F3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  <w:t>Ош</w:t>
            </w:r>
          </w:p>
        </w:tc>
        <w:tc>
          <w:tcPr>
            <w:tcW w:w="3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  <w:hideMark/>
          </w:tcPr>
          <w:p w:rsidR="006F2CB3" w:rsidRPr="00A91F33" w:rsidRDefault="006F2CB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A91F3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   Гостиница Сан-Райс 3* </w:t>
            </w:r>
            <w:r w:rsidRPr="00A91F33">
              <w:rPr>
                <w:rStyle w:val="aa"/>
                <w:rFonts w:ascii="Arial" w:hAnsi="Arial" w:cs="Arial"/>
                <w:i w:val="0"/>
                <w:color w:val="000000" w:themeColor="text1"/>
                <w:sz w:val="20"/>
                <w:szCs w:val="20"/>
                <w:lang w:val="ru-RU"/>
              </w:rPr>
              <w:t>или подобная</w:t>
            </w:r>
          </w:p>
        </w:tc>
      </w:tr>
      <w:tr w:rsidR="006F2CB3" w:rsidRPr="006F2CB3" w:rsidTr="00A91F33">
        <w:trPr>
          <w:trHeight w:val="255"/>
          <w:tblCellSpacing w:w="0" w:type="dxa"/>
          <w:jc w:val="center"/>
        </w:trPr>
        <w:tc>
          <w:tcPr>
            <w:tcW w:w="16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CB3" w:rsidRPr="00A91F33" w:rsidRDefault="006F2CB3">
            <w:pPr>
              <w:ind w:left="1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1F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Коканд</w:t>
            </w:r>
          </w:p>
        </w:tc>
        <w:tc>
          <w:tcPr>
            <w:tcW w:w="3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CB3" w:rsidRPr="00A91F33" w:rsidRDefault="006F2CB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A91F3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   Гостиница Силк Роуд Коканд 3*</w:t>
            </w:r>
            <w:r w:rsidRPr="00A91F3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или подобная</w:t>
            </w:r>
          </w:p>
        </w:tc>
      </w:tr>
      <w:tr w:rsidR="006F2CB3" w:rsidRPr="006F2CB3" w:rsidTr="00A91F33">
        <w:trPr>
          <w:trHeight w:val="255"/>
          <w:tblCellSpacing w:w="0" w:type="dxa"/>
          <w:jc w:val="center"/>
        </w:trPr>
        <w:tc>
          <w:tcPr>
            <w:tcW w:w="16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  <w:hideMark/>
          </w:tcPr>
          <w:p w:rsidR="006F2CB3" w:rsidRPr="00A91F33" w:rsidRDefault="006F2CB3">
            <w:pPr>
              <w:ind w:left="102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91F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Ташкент</w:t>
            </w:r>
          </w:p>
        </w:tc>
        <w:tc>
          <w:tcPr>
            <w:tcW w:w="3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  <w:hideMark/>
          </w:tcPr>
          <w:p w:rsidR="006F2CB3" w:rsidRPr="00A91F33" w:rsidRDefault="006F2CB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A91F3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   Гостиница Самир 3* / Ориент Гранд 3* </w:t>
            </w:r>
            <w:r w:rsidRPr="00A91F3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или подобная</w:t>
            </w:r>
          </w:p>
        </w:tc>
      </w:tr>
      <w:tr w:rsidR="006F2CB3" w:rsidRPr="006F2CB3" w:rsidTr="00A91F33">
        <w:trPr>
          <w:trHeight w:val="255"/>
          <w:tblCellSpacing w:w="0" w:type="dxa"/>
          <w:jc w:val="center"/>
        </w:trPr>
        <w:tc>
          <w:tcPr>
            <w:tcW w:w="16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CB3" w:rsidRPr="00A91F33" w:rsidRDefault="006F2CB3">
            <w:pPr>
              <w:ind w:left="102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91F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Самарканд</w:t>
            </w:r>
          </w:p>
        </w:tc>
        <w:tc>
          <w:tcPr>
            <w:tcW w:w="3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2CB3" w:rsidRPr="00A91F33" w:rsidRDefault="006F2CB3">
            <w:pPr>
              <w:ind w:left="110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A91F3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 Гостиница Жахон Палас 3* / Арба 3* </w:t>
            </w:r>
            <w:r w:rsidRPr="00A91F3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или подобная</w:t>
            </w:r>
          </w:p>
        </w:tc>
      </w:tr>
      <w:tr w:rsidR="006F2CB3" w:rsidRPr="006F2CB3" w:rsidTr="00A91F33">
        <w:trPr>
          <w:trHeight w:val="255"/>
          <w:tblCellSpacing w:w="0" w:type="dxa"/>
          <w:jc w:val="center"/>
        </w:trPr>
        <w:tc>
          <w:tcPr>
            <w:tcW w:w="16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  <w:hideMark/>
          </w:tcPr>
          <w:p w:rsidR="006F2CB3" w:rsidRPr="00A91F33" w:rsidRDefault="006F2CB3">
            <w:pPr>
              <w:ind w:left="102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91F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Бухара</w:t>
            </w:r>
          </w:p>
        </w:tc>
        <w:tc>
          <w:tcPr>
            <w:tcW w:w="3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hideMark/>
          </w:tcPr>
          <w:p w:rsidR="006F2CB3" w:rsidRPr="00A91F33" w:rsidRDefault="006F2CB3">
            <w:pPr>
              <w:ind w:left="110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A91F3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 Гостиница Кабир 3* / Кавсар 3* и</w:t>
            </w:r>
            <w:r w:rsidRPr="00A91F3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ли подобная</w:t>
            </w:r>
          </w:p>
        </w:tc>
      </w:tr>
      <w:tr w:rsidR="006F2CB3" w:rsidRPr="006F2CB3" w:rsidTr="00A91F33">
        <w:trPr>
          <w:gridAfter w:val="1"/>
          <w:wAfter w:w="28" w:type="pct"/>
          <w:trHeight w:val="255"/>
          <w:tblCellSpacing w:w="0" w:type="dxa"/>
          <w:jc w:val="center"/>
        </w:trPr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CB3" w:rsidRPr="00A91F33" w:rsidRDefault="006F2CB3">
            <w:pPr>
              <w:ind w:left="102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91F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Хива</w:t>
            </w:r>
          </w:p>
        </w:tc>
        <w:tc>
          <w:tcPr>
            <w:tcW w:w="37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2CB3" w:rsidRPr="00A91F33" w:rsidRDefault="006F2CB3">
            <w:pPr>
              <w:ind w:left="110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A91F3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 Гостиница Шох Джахон 3* </w:t>
            </w:r>
            <w:r w:rsidRPr="00A91F3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или подобная</w:t>
            </w:r>
          </w:p>
        </w:tc>
      </w:tr>
    </w:tbl>
    <w:p w:rsidR="006F2CB3" w:rsidRPr="006F2CB3" w:rsidRDefault="006F2CB3" w:rsidP="006F2CB3">
      <w:pPr>
        <w:ind w:right="-235"/>
        <w:rPr>
          <w:rFonts w:ascii="Arial" w:hAnsi="Arial" w:cs="Arial"/>
          <w:sz w:val="20"/>
          <w:szCs w:val="20"/>
          <w:lang w:val="ru-RU"/>
        </w:rPr>
      </w:pPr>
    </w:p>
    <w:p w:rsidR="006F2CB3" w:rsidRPr="006F2CB3" w:rsidRDefault="006F2CB3" w:rsidP="006F2CB3">
      <w:pPr>
        <w:ind w:right="-235"/>
        <w:rPr>
          <w:rFonts w:ascii="Arial" w:hAnsi="Arial" w:cs="Arial"/>
          <w:sz w:val="20"/>
          <w:szCs w:val="20"/>
          <w:lang w:val="ru-RU"/>
        </w:rPr>
      </w:pPr>
      <w:r w:rsidRPr="006F2CB3">
        <w:rPr>
          <w:rFonts w:ascii="Arial" w:hAnsi="Arial" w:cs="Arial"/>
          <w:sz w:val="20"/>
          <w:szCs w:val="20"/>
          <w:lang w:val="ru-RU"/>
        </w:rPr>
        <w:br w:type="page"/>
      </w:r>
      <w:bookmarkStart w:id="0" w:name="_GoBack"/>
      <w:bookmarkEnd w:id="0"/>
    </w:p>
    <w:p w:rsidR="006F2CB3" w:rsidRPr="006F2CB3" w:rsidRDefault="006F2CB3" w:rsidP="006F2CB3">
      <w:pPr>
        <w:widowControl w:val="0"/>
        <w:shd w:val="clear" w:color="auto" w:fill="80000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/>
        </w:rPr>
      </w:pPr>
      <w:r w:rsidRPr="006F2CB3">
        <w:rPr>
          <w:rFonts w:ascii="Arial" w:hAnsi="Arial" w:cs="Arial"/>
          <w:b/>
          <w:bCs/>
          <w:lang w:val="ru-RU"/>
        </w:rPr>
        <w:lastRenderedPageBreak/>
        <w:t>Информация о транспорте:</w:t>
      </w:r>
    </w:p>
    <w:p w:rsidR="006F2CB3" w:rsidRPr="006F2CB3" w:rsidRDefault="006F2CB3" w:rsidP="006F2CB3">
      <w:pPr>
        <w:rPr>
          <w:rFonts w:ascii="Arial" w:hAnsi="Arial" w:cs="Arial"/>
          <w:b/>
          <w:color w:val="808000"/>
          <w:sz w:val="20"/>
          <w:szCs w:val="20"/>
          <w:lang w:val="ru-RU"/>
        </w:rPr>
      </w:pPr>
    </w:p>
    <w:p w:rsidR="006F2CB3" w:rsidRPr="006F2CB3" w:rsidRDefault="006F2CB3" w:rsidP="006F2CB3">
      <w:pPr>
        <w:rPr>
          <w:rFonts w:ascii="Arial" w:hAnsi="Arial" w:cs="Arial"/>
          <w:sz w:val="20"/>
          <w:szCs w:val="20"/>
          <w:lang w:val="ru-RU"/>
        </w:rPr>
      </w:pPr>
      <w:r w:rsidRPr="006F2CB3">
        <w:rPr>
          <w:rFonts w:ascii="Arial" w:hAnsi="Arial" w:cs="Arial"/>
          <w:sz w:val="20"/>
          <w:szCs w:val="20"/>
          <w:lang w:val="ru-RU"/>
        </w:rPr>
        <w:t>На данном маршруте используется следующий вид транспорта (в зависимости от количества человек в группе):</w:t>
      </w:r>
    </w:p>
    <w:p w:rsidR="006F2CB3" w:rsidRPr="006F2CB3" w:rsidRDefault="006F2CB3" w:rsidP="006F2CB3">
      <w:pPr>
        <w:rPr>
          <w:rFonts w:ascii="Arial" w:hAnsi="Arial" w:cs="Arial"/>
          <w:sz w:val="20"/>
          <w:szCs w:val="20"/>
          <w:lang w:val="ru-RU"/>
        </w:rPr>
      </w:pPr>
    </w:p>
    <w:p w:rsidR="006F2CB3" w:rsidRDefault="006F2CB3" w:rsidP="006F2CB3">
      <w:pPr>
        <w:rPr>
          <w:rFonts w:ascii="Arial" w:hAnsi="Arial" w:cs="Arial"/>
          <w:b/>
          <w:color w:val="808000"/>
          <w:sz w:val="20"/>
          <w:szCs w:val="20"/>
        </w:rPr>
      </w:pPr>
      <w:r>
        <w:rPr>
          <w:rFonts w:ascii="Arial" w:hAnsi="Arial" w:cs="Arial"/>
          <w:b/>
          <w:color w:val="808000"/>
          <w:sz w:val="20"/>
          <w:szCs w:val="20"/>
        </w:rPr>
        <w:t xml:space="preserve">В Кыргызстане: </w:t>
      </w:r>
    </w:p>
    <w:p w:rsidR="006F2CB3" w:rsidRDefault="006F2CB3" w:rsidP="006F2CB3">
      <w:pPr>
        <w:pStyle w:val="a9"/>
        <w:rPr>
          <w:rFonts w:ascii="Arial" w:hAnsi="Arial" w:cs="Arial"/>
          <w:color w:val="000000"/>
          <w:sz w:val="20"/>
          <w:szCs w:val="20"/>
        </w:rPr>
      </w:pPr>
    </w:p>
    <w:tbl>
      <w:tblPr>
        <w:tblW w:w="3097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3758"/>
      </w:tblGrid>
      <w:tr w:rsidR="006F2CB3" w:rsidTr="006F2CB3">
        <w:trPr>
          <w:trHeight w:val="284"/>
          <w:tblCellSpacing w:w="0" w:type="dxa"/>
          <w:jc w:val="center"/>
        </w:trPr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vAlign w:val="center"/>
            <w:hideMark/>
          </w:tcPr>
          <w:p w:rsidR="006F2CB3" w:rsidRDefault="006F2CB3">
            <w:pPr>
              <w:ind w:left="-14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Группа</w:t>
            </w:r>
          </w:p>
        </w:tc>
        <w:tc>
          <w:tcPr>
            <w:tcW w:w="3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vAlign w:val="center"/>
            <w:hideMark/>
          </w:tcPr>
          <w:p w:rsidR="006F2CB3" w:rsidRDefault="006F2CB3">
            <w:pPr>
              <w:ind w:left="-14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Наименование транспорта</w:t>
            </w:r>
          </w:p>
        </w:tc>
      </w:tr>
      <w:tr w:rsidR="006F2CB3" w:rsidTr="006F2CB3">
        <w:trPr>
          <w:trHeight w:val="284"/>
          <w:tblCellSpacing w:w="0" w:type="dxa"/>
          <w:jc w:val="center"/>
        </w:trPr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  <w:hideMark/>
          </w:tcPr>
          <w:p w:rsidR="006F2CB3" w:rsidRDefault="006F2CB3">
            <w:pPr>
              <w:ind w:left="102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Группа 1–3 чел.</w:t>
            </w:r>
          </w:p>
        </w:tc>
        <w:tc>
          <w:tcPr>
            <w:tcW w:w="3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  <w:hideMark/>
          </w:tcPr>
          <w:p w:rsidR="006F2CB3" w:rsidRDefault="006F2CB3">
            <w:pPr>
              <w:ind w:left="110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"Mitsubishi Delica"</w:t>
            </w:r>
          </w:p>
        </w:tc>
      </w:tr>
      <w:tr w:rsidR="006F2CB3" w:rsidTr="006F2CB3">
        <w:trPr>
          <w:trHeight w:val="284"/>
          <w:tblCellSpacing w:w="0" w:type="dxa"/>
          <w:jc w:val="center"/>
        </w:trPr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CB3" w:rsidRDefault="006F2CB3">
            <w:pPr>
              <w:ind w:left="102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Группа 4–15 чел.</w:t>
            </w:r>
          </w:p>
        </w:tc>
        <w:tc>
          <w:tcPr>
            <w:tcW w:w="3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2CB3" w:rsidRDefault="006F2CB3">
            <w:pPr>
              <w:ind w:left="110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"Mercedes-Benz Sprinter" </w:t>
            </w:r>
          </w:p>
        </w:tc>
      </w:tr>
      <w:tr w:rsidR="006F2CB3" w:rsidTr="006F2CB3">
        <w:trPr>
          <w:trHeight w:val="284"/>
          <w:tblCellSpacing w:w="0" w:type="dxa"/>
          <w:jc w:val="center"/>
        </w:trPr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CB3" w:rsidRDefault="006F2CB3">
            <w:pPr>
              <w:ind w:left="102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Группа 16–40 чел.</w:t>
            </w:r>
          </w:p>
        </w:tc>
        <w:tc>
          <w:tcPr>
            <w:tcW w:w="3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2CB3" w:rsidRDefault="006F2CB3">
            <w:pPr>
              <w:ind w:left="110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"Mercedes-Benz"/ "Setra"</w:t>
            </w:r>
          </w:p>
        </w:tc>
      </w:tr>
    </w:tbl>
    <w:p w:rsidR="006F2CB3" w:rsidRDefault="006F2CB3" w:rsidP="006F2CB3">
      <w:pPr>
        <w:rPr>
          <w:rFonts w:ascii="Arial" w:hAnsi="Arial" w:cs="Arial"/>
          <w:b/>
          <w:color w:val="808000"/>
          <w:sz w:val="20"/>
          <w:szCs w:val="20"/>
        </w:rPr>
      </w:pPr>
    </w:p>
    <w:p w:rsidR="006F2CB3" w:rsidRDefault="006F2CB3" w:rsidP="006F2CB3">
      <w:pPr>
        <w:rPr>
          <w:rFonts w:ascii="Arial" w:hAnsi="Arial" w:cs="Arial"/>
          <w:b/>
          <w:color w:val="808000"/>
          <w:sz w:val="20"/>
          <w:szCs w:val="20"/>
        </w:rPr>
      </w:pPr>
      <w:r>
        <w:rPr>
          <w:rFonts w:ascii="Arial" w:hAnsi="Arial" w:cs="Arial"/>
          <w:b/>
          <w:color w:val="808000"/>
          <w:sz w:val="20"/>
          <w:szCs w:val="20"/>
        </w:rPr>
        <w:t>В Узбекистане:</w:t>
      </w:r>
    </w:p>
    <w:tbl>
      <w:tblPr>
        <w:tblW w:w="3097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3758"/>
      </w:tblGrid>
      <w:tr w:rsidR="006F2CB3" w:rsidTr="006F2CB3">
        <w:trPr>
          <w:trHeight w:val="284"/>
          <w:tblCellSpacing w:w="0" w:type="dxa"/>
          <w:jc w:val="center"/>
        </w:trPr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vAlign w:val="center"/>
            <w:hideMark/>
          </w:tcPr>
          <w:p w:rsidR="006F2CB3" w:rsidRDefault="006F2CB3">
            <w:pPr>
              <w:ind w:left="-14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Группа</w:t>
            </w:r>
          </w:p>
        </w:tc>
        <w:tc>
          <w:tcPr>
            <w:tcW w:w="3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vAlign w:val="center"/>
            <w:hideMark/>
          </w:tcPr>
          <w:p w:rsidR="006F2CB3" w:rsidRDefault="006F2CB3">
            <w:pPr>
              <w:ind w:left="-14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Наименование транспорта</w:t>
            </w:r>
          </w:p>
        </w:tc>
      </w:tr>
      <w:tr w:rsidR="006F2CB3" w:rsidTr="006F2CB3">
        <w:trPr>
          <w:trHeight w:val="284"/>
          <w:tblCellSpacing w:w="0" w:type="dxa"/>
          <w:jc w:val="center"/>
        </w:trPr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  <w:hideMark/>
          </w:tcPr>
          <w:p w:rsidR="006F2CB3" w:rsidRDefault="006F2CB3">
            <w:pPr>
              <w:ind w:left="102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Группа 1–2 чел.</w:t>
            </w:r>
          </w:p>
        </w:tc>
        <w:tc>
          <w:tcPr>
            <w:tcW w:w="3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  <w:hideMark/>
          </w:tcPr>
          <w:p w:rsidR="006F2CB3" w:rsidRDefault="006F2CB3">
            <w:pPr>
              <w:ind w:left="110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"Chevrolet Lacetti"</w:t>
            </w:r>
          </w:p>
        </w:tc>
      </w:tr>
      <w:tr w:rsidR="006F2CB3" w:rsidTr="006F2CB3">
        <w:trPr>
          <w:trHeight w:val="284"/>
          <w:tblCellSpacing w:w="0" w:type="dxa"/>
          <w:jc w:val="center"/>
        </w:trPr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CB3" w:rsidRDefault="006F2CB3">
            <w:pPr>
              <w:ind w:left="102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Группа 3–6 чел.</w:t>
            </w:r>
          </w:p>
        </w:tc>
        <w:tc>
          <w:tcPr>
            <w:tcW w:w="3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2CB3" w:rsidRDefault="006F2CB3">
            <w:pPr>
              <w:ind w:left="110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"Hyundai Grand Starex" </w:t>
            </w:r>
          </w:p>
        </w:tc>
      </w:tr>
      <w:tr w:rsidR="006F2CB3" w:rsidTr="006F2CB3">
        <w:trPr>
          <w:trHeight w:val="284"/>
          <w:tblCellSpacing w:w="0" w:type="dxa"/>
          <w:jc w:val="center"/>
        </w:trPr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  <w:hideMark/>
          </w:tcPr>
          <w:p w:rsidR="006F2CB3" w:rsidRDefault="006F2CB3">
            <w:pPr>
              <w:ind w:left="102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Группа 7–9 чел.</w:t>
            </w:r>
          </w:p>
        </w:tc>
        <w:tc>
          <w:tcPr>
            <w:tcW w:w="3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hideMark/>
          </w:tcPr>
          <w:p w:rsidR="006F2CB3" w:rsidRDefault="006F2CB3">
            <w:pPr>
              <w:ind w:left="110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"Toyota Hiace" / "King Long"</w:t>
            </w:r>
          </w:p>
        </w:tc>
      </w:tr>
      <w:tr w:rsidR="006F2CB3" w:rsidTr="006F2CB3">
        <w:trPr>
          <w:trHeight w:val="284"/>
          <w:tblCellSpacing w:w="0" w:type="dxa"/>
          <w:jc w:val="center"/>
        </w:trPr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CB3" w:rsidRDefault="006F2CB3">
            <w:pPr>
              <w:ind w:left="102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Группа 10–15 чел.</w:t>
            </w:r>
          </w:p>
        </w:tc>
        <w:tc>
          <w:tcPr>
            <w:tcW w:w="3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2CB3" w:rsidRDefault="006F2CB3">
            <w:pPr>
              <w:ind w:left="110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"Mitsubishi Rosa" / "Eurise</w:t>
            </w:r>
          </w:p>
        </w:tc>
      </w:tr>
      <w:tr w:rsidR="006F2CB3" w:rsidTr="006F2CB3">
        <w:trPr>
          <w:trHeight w:val="284"/>
          <w:tblCellSpacing w:w="0" w:type="dxa"/>
          <w:jc w:val="center"/>
        </w:trPr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  <w:hideMark/>
          </w:tcPr>
          <w:p w:rsidR="006F2CB3" w:rsidRDefault="006F2CB3">
            <w:pPr>
              <w:ind w:left="102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Группа 16–25 чел.</w:t>
            </w:r>
          </w:p>
        </w:tc>
        <w:tc>
          <w:tcPr>
            <w:tcW w:w="3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  <w:hideMark/>
          </w:tcPr>
          <w:p w:rsidR="006F2CB3" w:rsidRDefault="006F2CB3">
            <w:pPr>
              <w:ind w:left="110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"Golden Dragon"</w:t>
            </w:r>
          </w:p>
        </w:tc>
      </w:tr>
    </w:tbl>
    <w:p w:rsidR="006F2CB3" w:rsidRDefault="006F2CB3" w:rsidP="006F2CB3">
      <w:pPr>
        <w:rPr>
          <w:rFonts w:ascii="Arial" w:hAnsi="Arial" w:cs="Arial"/>
          <w:b/>
          <w:color w:val="808000"/>
          <w:sz w:val="20"/>
          <w:szCs w:val="20"/>
        </w:rPr>
      </w:pPr>
    </w:p>
    <w:p w:rsidR="006F2CB3" w:rsidRDefault="006F2CB3" w:rsidP="006F2CB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F2CB3" w:rsidRDefault="006F2CB3" w:rsidP="006F2CB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3002280" cy="883920"/>
            <wp:effectExtent l="0" t="0" r="0" b="0"/>
            <wp:docPr id="2" name="Рисунок 2" descr="scrip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script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CB3" w:rsidRPr="006F2CB3" w:rsidRDefault="006F2CB3" w:rsidP="006F2CB3">
      <w:pPr>
        <w:pStyle w:val="a8"/>
        <w:spacing w:before="40" w:beforeAutospacing="0" w:after="0" w:afterAutospacing="0"/>
        <w:rPr>
          <w:lang w:val="en-US"/>
        </w:rPr>
      </w:pPr>
      <w:r>
        <w:rPr>
          <w:rStyle w:val="aa"/>
          <w:rFonts w:ascii="Arial" w:eastAsia="SimSun" w:hAnsi="Arial" w:cs="Arial"/>
          <w:color w:val="666666"/>
          <w:sz w:val="18"/>
          <w:szCs w:val="18"/>
        </w:rPr>
        <w:t>Узбекистан</w:t>
      </w:r>
      <w:r w:rsidRPr="006F2CB3">
        <w:rPr>
          <w:rFonts w:ascii="Arial" w:hAnsi="Arial" w:cs="Arial"/>
          <w:color w:val="666666"/>
          <w:sz w:val="18"/>
          <w:szCs w:val="18"/>
          <w:lang w:val="en-US"/>
        </w:rPr>
        <w:t>: +998 71 2000299</w:t>
      </w:r>
    </w:p>
    <w:p w:rsidR="006F2CB3" w:rsidRPr="006F2CB3" w:rsidRDefault="006F2CB3" w:rsidP="006F2CB3">
      <w:pPr>
        <w:pStyle w:val="a8"/>
        <w:spacing w:before="40" w:beforeAutospacing="0" w:after="0" w:afterAutospacing="0"/>
        <w:rPr>
          <w:lang w:val="en-US"/>
        </w:rPr>
      </w:pPr>
      <w:r>
        <w:rPr>
          <w:rStyle w:val="aa"/>
          <w:rFonts w:ascii="Arial" w:eastAsia="SimSun" w:hAnsi="Arial" w:cs="Arial"/>
          <w:color w:val="666666"/>
          <w:sz w:val="18"/>
          <w:szCs w:val="18"/>
        </w:rPr>
        <w:t>Кыргызстан</w:t>
      </w:r>
      <w:r w:rsidRPr="006F2CB3">
        <w:rPr>
          <w:rStyle w:val="aa"/>
          <w:rFonts w:ascii="Arial" w:eastAsia="SimSun" w:hAnsi="Arial" w:cs="Arial"/>
          <w:color w:val="666666"/>
          <w:sz w:val="18"/>
          <w:szCs w:val="18"/>
          <w:lang w:val="en-US"/>
        </w:rPr>
        <w:t>:</w:t>
      </w:r>
      <w:r>
        <w:rPr>
          <w:rFonts w:ascii="Arial" w:hAnsi="Arial" w:cs="Arial"/>
          <w:color w:val="666666"/>
          <w:sz w:val="18"/>
          <w:szCs w:val="18"/>
          <w:lang w:val="en-US"/>
        </w:rPr>
        <w:t> </w:t>
      </w:r>
      <w:r w:rsidRPr="006F2CB3">
        <w:rPr>
          <w:rFonts w:ascii="Arial" w:hAnsi="Arial" w:cs="Arial"/>
          <w:color w:val="666666"/>
          <w:sz w:val="18"/>
          <w:szCs w:val="18"/>
          <w:lang w:val="en-US"/>
        </w:rPr>
        <w:t>+996 556657799</w:t>
      </w:r>
    </w:p>
    <w:p w:rsidR="006F2CB3" w:rsidRPr="006F2CB3" w:rsidRDefault="006F2CB3" w:rsidP="006F2CB3">
      <w:pPr>
        <w:pStyle w:val="a8"/>
        <w:spacing w:before="40" w:beforeAutospacing="0" w:after="0" w:afterAutospacing="0"/>
        <w:rPr>
          <w:lang w:val="en-US"/>
        </w:rPr>
      </w:pPr>
      <w:r>
        <w:rPr>
          <w:rStyle w:val="aa"/>
          <w:rFonts w:ascii="Arial" w:eastAsia="SimSun" w:hAnsi="Arial" w:cs="Arial"/>
          <w:color w:val="666666"/>
          <w:sz w:val="18"/>
          <w:szCs w:val="18"/>
        </w:rPr>
        <w:t>Россия</w:t>
      </w:r>
      <w:r w:rsidRPr="006F2CB3">
        <w:rPr>
          <w:rStyle w:val="aa"/>
          <w:rFonts w:ascii="Arial" w:eastAsia="SimSun" w:hAnsi="Arial" w:cs="Arial"/>
          <w:color w:val="666666"/>
          <w:sz w:val="18"/>
          <w:szCs w:val="18"/>
          <w:lang w:val="en-US"/>
        </w:rPr>
        <w:t>:</w:t>
      </w:r>
      <w:r w:rsidRPr="006F2CB3">
        <w:rPr>
          <w:rFonts w:ascii="Arial" w:hAnsi="Arial" w:cs="Arial"/>
          <w:color w:val="666666"/>
          <w:sz w:val="18"/>
          <w:szCs w:val="18"/>
          <w:lang w:val="en-US"/>
        </w:rPr>
        <w:t> +7 499 50498 99</w:t>
      </w:r>
    </w:p>
    <w:p w:rsidR="006F2CB3" w:rsidRPr="006F2CB3" w:rsidRDefault="006F2CB3" w:rsidP="006F2CB3">
      <w:pPr>
        <w:pStyle w:val="a8"/>
        <w:spacing w:before="40" w:beforeAutospacing="0" w:after="40" w:afterAutospacing="0"/>
        <w:rPr>
          <w:lang w:val="en-US"/>
        </w:rPr>
      </w:pPr>
      <w:hyperlink r:id="rId12" w:tgtFrame="_blank" w:history="1">
        <w:r>
          <w:rPr>
            <w:rStyle w:val="a3"/>
            <w:rFonts w:ascii="Arial" w:hAnsi="Arial" w:cs="Arial"/>
            <w:color w:val="666666"/>
            <w:sz w:val="18"/>
            <w:szCs w:val="18"/>
          </w:rPr>
          <w:t>Telegram</w:t>
        </w:r>
      </w:hyperlink>
      <w:r w:rsidRPr="006F2CB3">
        <w:rPr>
          <w:rFonts w:ascii="Arial" w:hAnsi="Arial" w:cs="Arial"/>
          <w:color w:val="666666"/>
          <w:sz w:val="18"/>
          <w:szCs w:val="18"/>
          <w:lang w:val="en-US"/>
        </w:rPr>
        <w:t xml:space="preserve"> | </w:t>
      </w:r>
      <w:hyperlink r:id="rId13" w:tgtFrame="_blank" w:history="1">
        <w:r>
          <w:rPr>
            <w:rStyle w:val="a3"/>
            <w:rFonts w:ascii="Arial" w:hAnsi="Arial" w:cs="Arial"/>
            <w:color w:val="666666"/>
            <w:sz w:val="18"/>
            <w:szCs w:val="18"/>
          </w:rPr>
          <w:t>WhatsApp</w:t>
        </w:r>
      </w:hyperlink>
      <w:r w:rsidRPr="006F2CB3">
        <w:rPr>
          <w:rFonts w:ascii="Arial" w:hAnsi="Arial" w:cs="Arial"/>
          <w:color w:val="666666"/>
          <w:sz w:val="18"/>
          <w:szCs w:val="18"/>
          <w:lang w:val="en-US"/>
        </w:rPr>
        <w:t xml:space="preserve"> | </w:t>
      </w:r>
      <w:hyperlink r:id="rId14" w:tgtFrame="_blank" w:history="1">
        <w:r>
          <w:rPr>
            <w:rStyle w:val="a3"/>
            <w:rFonts w:ascii="Arial" w:hAnsi="Arial" w:cs="Arial"/>
            <w:color w:val="666666"/>
            <w:sz w:val="18"/>
            <w:szCs w:val="18"/>
          </w:rPr>
          <w:t>Viber</w:t>
        </w:r>
      </w:hyperlink>
    </w:p>
    <w:p w:rsidR="006F2CB3" w:rsidRDefault="006F2CB3" w:rsidP="006F2CB3">
      <w:hyperlink r:id="rId15" w:tgtFrame="_blank" w:history="1">
        <w:r>
          <w:rPr>
            <w:rStyle w:val="a3"/>
            <w:rFonts w:ascii="Arial" w:hAnsi="Arial" w:cs="Arial"/>
            <w:color w:val="990000"/>
            <w:sz w:val="20"/>
            <w:szCs w:val="20"/>
          </w:rPr>
          <w:t>www.centralasia-travel.com</w:t>
        </w:r>
      </w:hyperlink>
      <w:r>
        <w:rPr>
          <w:rFonts w:ascii="Arial" w:hAnsi="Arial" w:cs="Arial"/>
          <w:color w:val="E06666"/>
          <w:sz w:val="20"/>
          <w:szCs w:val="20"/>
        </w:rPr>
        <w:t> </w:t>
      </w:r>
      <w:r>
        <w:rPr>
          <w:rFonts w:ascii="Arial" w:hAnsi="Arial" w:cs="Arial"/>
          <w:color w:val="666666"/>
          <w:sz w:val="20"/>
          <w:szCs w:val="20"/>
        </w:rPr>
        <w:t>| </w:t>
      </w:r>
      <w:hyperlink r:id="rId16" w:tgtFrame="_blank" w:history="1">
        <w:r>
          <w:rPr>
            <w:rStyle w:val="a3"/>
            <w:rFonts w:ascii="Arial" w:hAnsi="Arial" w:cs="Arial"/>
            <w:color w:val="990000"/>
            <w:sz w:val="20"/>
            <w:szCs w:val="20"/>
          </w:rPr>
          <w:t>info@centralasia-travel.com</w:t>
        </w:r>
      </w:hyperlink>
    </w:p>
    <w:p w:rsidR="006F2CB3" w:rsidRPr="006F2CB3" w:rsidRDefault="006F2CB3"/>
    <w:sectPr w:rsidR="006F2CB3" w:rsidRPr="006F2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CB3" w:rsidRDefault="006F2CB3" w:rsidP="006F2CB3">
      <w:pPr>
        <w:spacing w:after="0" w:line="240" w:lineRule="auto"/>
      </w:pPr>
      <w:r>
        <w:separator/>
      </w:r>
    </w:p>
  </w:endnote>
  <w:endnote w:type="continuationSeparator" w:id="0">
    <w:p w:rsidR="006F2CB3" w:rsidRDefault="006F2CB3" w:rsidP="006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CB3" w:rsidRDefault="006F2CB3" w:rsidP="006F2CB3">
      <w:pPr>
        <w:spacing w:after="0" w:line="240" w:lineRule="auto"/>
      </w:pPr>
      <w:r>
        <w:separator/>
      </w:r>
    </w:p>
  </w:footnote>
  <w:footnote w:type="continuationSeparator" w:id="0">
    <w:p w:rsidR="006F2CB3" w:rsidRDefault="006F2CB3" w:rsidP="006F2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2A2A"/>
    <w:multiLevelType w:val="hybridMultilevel"/>
    <w:tmpl w:val="A6E89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68144A"/>
    <w:multiLevelType w:val="hybridMultilevel"/>
    <w:tmpl w:val="2A5C9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8C1C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BC57D4"/>
    <w:multiLevelType w:val="hybridMultilevel"/>
    <w:tmpl w:val="341CA5A0"/>
    <w:lvl w:ilvl="0" w:tplc="70B64F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3634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E5398"/>
    <w:multiLevelType w:val="hybridMultilevel"/>
    <w:tmpl w:val="CF826784"/>
    <w:lvl w:ilvl="0" w:tplc="B54EDF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808000"/>
        <w:w w:val="10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4E56DF"/>
    <w:multiLevelType w:val="hybridMultilevel"/>
    <w:tmpl w:val="D8B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F1408"/>
    <w:multiLevelType w:val="hybridMultilevel"/>
    <w:tmpl w:val="F38E23B6"/>
    <w:lvl w:ilvl="0" w:tplc="7CB495F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984806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00"/>
    <w:rsid w:val="00281882"/>
    <w:rsid w:val="006F2CB3"/>
    <w:rsid w:val="009A1100"/>
    <w:rsid w:val="00A91F33"/>
    <w:rsid w:val="00B0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B3"/>
    <w:pPr>
      <w:suppressAutoHyphens/>
    </w:pPr>
    <w:rPr>
      <w:rFonts w:ascii="Calibri" w:eastAsia="SimSun" w:hAnsi="Calibri" w:cs="font271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2CB3"/>
    <w:rPr>
      <w:color w:val="000080"/>
      <w:u w:val="single"/>
      <w:lang/>
    </w:rPr>
  </w:style>
  <w:style w:type="paragraph" w:styleId="a4">
    <w:name w:val="footer"/>
    <w:basedOn w:val="a"/>
    <w:link w:val="a5"/>
    <w:rsid w:val="006F2CB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F2CB3"/>
    <w:rPr>
      <w:rFonts w:ascii="Calibri" w:eastAsia="SimSun" w:hAnsi="Calibri" w:cs="font271"/>
      <w:lang w:val="en-US" w:eastAsia="ar-SA"/>
    </w:rPr>
  </w:style>
  <w:style w:type="paragraph" w:styleId="a6">
    <w:name w:val="Balloon Text"/>
    <w:basedOn w:val="a"/>
    <w:link w:val="a7"/>
    <w:uiPriority w:val="99"/>
    <w:semiHidden/>
    <w:unhideWhenUsed/>
    <w:rsid w:val="006F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CB3"/>
    <w:rPr>
      <w:rFonts w:ascii="Tahoma" w:eastAsia="SimSun" w:hAnsi="Tahoma" w:cs="Tahoma"/>
      <w:sz w:val="16"/>
      <w:szCs w:val="16"/>
      <w:lang w:val="en-US" w:eastAsia="ar-SA"/>
    </w:rPr>
  </w:style>
  <w:style w:type="paragraph" w:styleId="a8">
    <w:name w:val="Normal (Web)"/>
    <w:basedOn w:val="a"/>
    <w:semiHidden/>
    <w:unhideWhenUsed/>
    <w:rsid w:val="006F2CB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 Spacing"/>
    <w:uiPriority w:val="1"/>
    <w:qFormat/>
    <w:rsid w:val="006F2CB3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qFormat/>
    <w:rsid w:val="006F2CB3"/>
    <w:rPr>
      <w:i/>
      <w:iCs/>
    </w:rPr>
  </w:style>
  <w:style w:type="paragraph" w:styleId="ab">
    <w:name w:val="header"/>
    <w:basedOn w:val="a"/>
    <w:link w:val="ac"/>
    <w:uiPriority w:val="99"/>
    <w:unhideWhenUsed/>
    <w:rsid w:val="006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F2CB3"/>
    <w:rPr>
      <w:rFonts w:ascii="Calibri" w:eastAsia="SimSun" w:hAnsi="Calibri" w:cs="font271"/>
      <w:lang w:val="en-US" w:eastAsia="ar-SA"/>
    </w:rPr>
  </w:style>
  <w:style w:type="paragraph" w:styleId="ad">
    <w:name w:val="List Paragraph"/>
    <w:basedOn w:val="a"/>
    <w:uiPriority w:val="34"/>
    <w:qFormat/>
    <w:rsid w:val="006F2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B3"/>
    <w:pPr>
      <w:suppressAutoHyphens/>
    </w:pPr>
    <w:rPr>
      <w:rFonts w:ascii="Calibri" w:eastAsia="SimSun" w:hAnsi="Calibri" w:cs="font271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2CB3"/>
    <w:rPr>
      <w:color w:val="000080"/>
      <w:u w:val="single"/>
      <w:lang/>
    </w:rPr>
  </w:style>
  <w:style w:type="paragraph" w:styleId="a4">
    <w:name w:val="footer"/>
    <w:basedOn w:val="a"/>
    <w:link w:val="a5"/>
    <w:rsid w:val="006F2CB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F2CB3"/>
    <w:rPr>
      <w:rFonts w:ascii="Calibri" w:eastAsia="SimSun" w:hAnsi="Calibri" w:cs="font271"/>
      <w:lang w:val="en-US" w:eastAsia="ar-SA"/>
    </w:rPr>
  </w:style>
  <w:style w:type="paragraph" w:styleId="a6">
    <w:name w:val="Balloon Text"/>
    <w:basedOn w:val="a"/>
    <w:link w:val="a7"/>
    <w:uiPriority w:val="99"/>
    <w:semiHidden/>
    <w:unhideWhenUsed/>
    <w:rsid w:val="006F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CB3"/>
    <w:rPr>
      <w:rFonts w:ascii="Tahoma" w:eastAsia="SimSun" w:hAnsi="Tahoma" w:cs="Tahoma"/>
      <w:sz w:val="16"/>
      <w:szCs w:val="16"/>
      <w:lang w:val="en-US" w:eastAsia="ar-SA"/>
    </w:rPr>
  </w:style>
  <w:style w:type="paragraph" w:styleId="a8">
    <w:name w:val="Normal (Web)"/>
    <w:basedOn w:val="a"/>
    <w:semiHidden/>
    <w:unhideWhenUsed/>
    <w:rsid w:val="006F2CB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 Spacing"/>
    <w:uiPriority w:val="1"/>
    <w:qFormat/>
    <w:rsid w:val="006F2CB3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qFormat/>
    <w:rsid w:val="006F2CB3"/>
    <w:rPr>
      <w:i/>
      <w:iCs/>
    </w:rPr>
  </w:style>
  <w:style w:type="paragraph" w:styleId="ab">
    <w:name w:val="header"/>
    <w:basedOn w:val="a"/>
    <w:link w:val="ac"/>
    <w:uiPriority w:val="99"/>
    <w:unhideWhenUsed/>
    <w:rsid w:val="006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F2CB3"/>
    <w:rPr>
      <w:rFonts w:ascii="Calibri" w:eastAsia="SimSun" w:hAnsi="Calibri" w:cs="font271"/>
      <w:lang w:val="en-US" w:eastAsia="ar-SA"/>
    </w:rPr>
  </w:style>
  <w:style w:type="paragraph" w:styleId="ad">
    <w:name w:val="List Paragraph"/>
    <w:basedOn w:val="a"/>
    <w:uiPriority w:val="34"/>
    <w:qFormat/>
    <w:rsid w:val="006F2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sng.link/wa/99898367959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sng.link/tg/Central_Asia_Trave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centralasia-trave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centralasia-travel.com" TargetMode="External"/><Relationship Id="rId10" Type="http://schemas.openxmlformats.org/officeDocument/2006/relationships/hyperlink" Target="http://www.art-travel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ssia@art-travel.ru" TargetMode="External"/><Relationship Id="rId14" Type="http://schemas.openxmlformats.org/officeDocument/2006/relationships/hyperlink" Target="https://msng.link/vi/9989836795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2</cp:revision>
  <dcterms:created xsi:type="dcterms:W3CDTF">2022-08-01T14:50:00Z</dcterms:created>
  <dcterms:modified xsi:type="dcterms:W3CDTF">2022-08-01T15:05:00Z</dcterms:modified>
</cp:coreProperties>
</file>