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6072" w14:textId="77777777" w:rsidR="00907122" w:rsidRPr="005633B5" w:rsidRDefault="00907122" w:rsidP="00907122">
      <w:pPr>
        <w:shd w:val="clear" w:color="auto" w:fill="FFFFFF"/>
        <w:spacing w:after="180" w:line="288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7122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6"/>
          <w:szCs w:val="36"/>
          <w:lang w:eastAsia="ru-RU"/>
        </w:rPr>
        <w:t>«Большое путешествие по Дагестану»</w:t>
      </w:r>
      <w:r w:rsidRPr="00907122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6"/>
          <w:szCs w:val="36"/>
          <w:lang w:eastAsia="ru-RU"/>
        </w:rPr>
        <w:br/>
      </w:r>
      <w:r w:rsidRPr="005633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Все самое интересное за 5 дней! </w:t>
      </w:r>
    </w:p>
    <w:p w14:paraId="23DEBD33" w14:textId="6E197262" w:rsidR="00907122" w:rsidRDefault="00907122" w:rsidP="00907122">
      <w:pPr>
        <w:shd w:val="clear" w:color="auto" w:fill="FFFFFF"/>
        <w:spacing w:after="180" w:line="288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633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Приглашаем Вас в Большое путешествие по Дагестану!</w:t>
      </w:r>
      <w:r w:rsidRPr="005633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Дагестан – это земля героев и легенд, земля Кавказских гор и Каспия седого!</w:t>
      </w:r>
      <w:r w:rsidRPr="005633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Это путешествие откроет для вас край глубоких каньонов и бурных водопадов, аулов-призраков и живописных теснин, вкусных угощений и добрых людей. </w:t>
      </w:r>
      <w:r w:rsidRPr="005633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633B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МАРШРУТ: Сулакский каньон - катание на катере - Форелевое хозяйство - водопад Тобот - Карадахская теснина - Гуниб - Гамсутль - Хучни -  Дербент - Крепость Нарын-Кала</w:t>
      </w:r>
    </w:p>
    <w:p w14:paraId="61460858" w14:textId="56BB03CA" w:rsidR="00907122" w:rsidRDefault="00907122" w:rsidP="00907122">
      <w:pPr>
        <w:shd w:val="clear" w:color="auto" w:fill="FFFFFF"/>
        <w:spacing w:after="180" w:line="288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4A26CA26" w14:textId="52C099AD" w:rsidR="00907122" w:rsidRPr="00C92B74" w:rsidRDefault="00907122" w:rsidP="00C92B74">
      <w:pPr>
        <w:shd w:val="clear" w:color="auto" w:fill="FFFFFF"/>
        <w:spacing w:after="180" w:line="288" w:lineRule="atLeast"/>
        <w:jc w:val="center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ru-RU"/>
        </w:rPr>
      </w:pPr>
      <w:r w:rsidRPr="003A329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ru-RU"/>
        </w:rPr>
        <w:t xml:space="preserve">Даты тура: </w:t>
      </w:r>
    </w:p>
    <w:p w14:paraId="4F043844" w14:textId="21F3CC4B" w:rsidR="00907122" w:rsidRPr="00907122" w:rsidRDefault="00907122" w:rsidP="00907122">
      <w:pPr>
        <w:shd w:val="clear" w:color="auto" w:fill="FFFFFF"/>
        <w:spacing w:after="18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Ноябрь: </w:t>
      </w:r>
      <w:r w:rsidRPr="009071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27.11 – 01.12</w:t>
      </w:r>
    </w:p>
    <w:p w14:paraId="14FD9443" w14:textId="77777777" w:rsidR="00907122" w:rsidRDefault="00907122" w:rsidP="00907122">
      <w:pPr>
        <w:spacing w:after="0" w:line="39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F2D8F00" w14:textId="77777777" w:rsidR="00907122" w:rsidRDefault="00907122" w:rsidP="00907122">
      <w:pPr>
        <w:spacing w:after="0" w:line="39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38D1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День 1</w:t>
      </w:r>
    </w:p>
    <w:p w14:paraId="71D3E9D5" w14:textId="77777777" w:rsidR="00907122" w:rsidRPr="001338D1" w:rsidRDefault="00907122" w:rsidP="00907122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14:paraId="69BE93BA" w14:textId="77777777" w:rsidR="00907122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>Сбор группы в аэропорту г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. Махачкала, где вас встретит гид с табличкой с названием тура.</w:t>
      </w: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Рекомендуемое время прилета — до 12:00.</w:t>
      </w:r>
    </w:p>
    <w:p w14:paraId="4F363072" w14:textId="77777777" w:rsidR="00907122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Начинается наш тур с самой приятной его части – традиционного кавказского гостеприимства. Главным блюдом стола будет вкусный и сочный шашлык, с секретами приготовления которого вас познакомит наш шеф-повар. После чего мы отправимся знакомиться с визитной карточкой республики.</w:t>
      </w:r>
    </w:p>
    <w:p w14:paraId="6CED5223" w14:textId="77777777" w:rsidR="00907122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38D1">
        <w:rPr>
          <w:rFonts w:ascii="inherit" w:eastAsia="Times New Roman" w:hAnsi="inherit" w:cs="Times New Roman"/>
          <w:sz w:val="24"/>
          <w:szCs w:val="24"/>
          <w:lang w:eastAsia="ru-RU"/>
        </w:rPr>
        <w:t>Яркие эмоции вам обеспечит катание на скоростном катере по крупнейшему водохранилищу Северного Кавказа. Вы увидите потрясающее своей красотой ущелье, на дне которого под толщей воды покоится аул Старый Чиркей.</w:t>
      </w:r>
    </w:p>
    <w:p w14:paraId="677508EA" w14:textId="77777777" w:rsidR="00907122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38D1">
        <w:rPr>
          <w:rFonts w:ascii="inherit" w:eastAsia="Times New Roman" w:hAnsi="inherit" w:cs="Times New Roman"/>
          <w:sz w:val="24"/>
          <w:szCs w:val="24"/>
          <w:lang w:eastAsia="ru-RU"/>
        </w:rPr>
        <w:t>Вас ждет самая яркая и узнаваемая достопримечательность Дагестана, самый глубокий каньон в Европе. Знаменитая зелёная ленточка Сулакского каньона, извиваясь между тесных скал, сверкая на солнце несет свои воды от плотины Чиркейской ГЭС до Миатлинской плотины. С обзорной площадки поселка Дубки вам откроется вид на самые эффектные его изгибы.</w:t>
      </w:r>
    </w:p>
    <w:p w14:paraId="0FE3F11F" w14:textId="77777777" w:rsidR="00907122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38D1">
        <w:rPr>
          <w:rFonts w:ascii="inherit" w:eastAsia="Times New Roman" w:hAnsi="inherit" w:cs="Times New Roman"/>
          <w:sz w:val="24"/>
          <w:szCs w:val="24"/>
          <w:lang w:eastAsia="ru-RU"/>
        </w:rPr>
        <w:t>На обед будет подана свежевыловленная зажаренная на углях до хрустящей корочки форель. (Возможна замена главного блюда по запросу).</w:t>
      </w:r>
    </w:p>
    <w:p w14:paraId="36A5EC42" w14:textId="77777777" w:rsidR="00907122" w:rsidRPr="001338D1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Переезд в отель для заселения.</w:t>
      </w:r>
    </w:p>
    <w:p w14:paraId="16656A15" w14:textId="77777777" w:rsidR="00907122" w:rsidRPr="001338D1" w:rsidRDefault="00907122" w:rsidP="00907122">
      <w:pPr>
        <w:spacing w:after="75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</w:pPr>
      <w:r w:rsidRPr="001338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338D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"https://dag-tour.ru/wp-content/uploads/2021/02/58ea081abd0470d6798b45b8.jpg" </w:instrText>
      </w:r>
      <w:r w:rsidRPr="001338D1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1338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4BA373C1" w14:textId="77777777" w:rsidR="00907122" w:rsidRPr="001338D1" w:rsidRDefault="00907122" w:rsidP="009071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589CA1EE" w14:textId="77777777" w:rsidR="00907122" w:rsidRDefault="00907122" w:rsidP="00907122">
      <w:pPr>
        <w:spacing w:after="0" w:line="390" w:lineRule="atLeast"/>
        <w:ind w:left="-737" w:right="-57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38D1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 День 2</w:t>
      </w:r>
    </w:p>
    <w:p w14:paraId="0BFD1A1B" w14:textId="77777777" w:rsidR="00907122" w:rsidRPr="001338D1" w:rsidRDefault="00907122" w:rsidP="00907122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14:paraId="07DF2DD7" w14:textId="77777777" w:rsidR="00907122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Завтрак в отеле</w:t>
      </w:r>
      <w:r w:rsidRPr="001338D1">
        <w:rPr>
          <w:rFonts w:ascii="inherit" w:eastAsia="Times New Roman" w:hAnsi="inherit" w:cs="Times New Roman"/>
          <w:sz w:val="24"/>
          <w:szCs w:val="24"/>
          <w:lang w:eastAsia="ru-RU"/>
        </w:rPr>
        <w:t>. Освобождение номеров.</w:t>
      </w:r>
    </w:p>
    <w:p w14:paraId="17EE5525" w14:textId="77777777" w:rsidR="00907122" w:rsidRPr="001338D1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38D1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Дагестан переводится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как «страна гор», и второй день</w:t>
      </w:r>
      <w:r w:rsidRPr="001338D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нашей программы откроет для вас потаённые уголки нагорной части республики.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Проехав через самый длинный автодорожный тоннель России, длиной 4304 м, вы окажетесь в самом сердце Дагестана. По пути вас ждут строгие вершины скалистых гор, Гимринская башня, где пал в битве первый имам Дагестана и изумрудные воды Ирганайского водохранилища.</w:t>
      </w:r>
    </w:p>
    <w:p w14:paraId="2D451D39" w14:textId="77777777" w:rsidR="00907122" w:rsidRPr="001338D1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Хунзахский район – место рождения Хаджи-Мурата - героя повести Л.Н.Толстого. Памятник им обоим установлен в живописном месте под названием Матлас. Здесь с высоты 1700 м открывается дивный вид на долину, испещренную небольшими горными аулами, рядом с которыми мирно пасутся барашки.</w:t>
      </w:r>
    </w:p>
    <w:p w14:paraId="4F7ED0B3" w14:textId="77777777" w:rsidR="00907122" w:rsidRPr="001338D1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Вдохновившись видами, вы отправитесь на обед, где будут представлены блюда традиционной аварской кухни.</w:t>
      </w:r>
    </w:p>
    <w:p w14:paraId="4F193752" w14:textId="77777777" w:rsidR="00907122" w:rsidRPr="001338D1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38D1">
        <w:rPr>
          <w:rFonts w:ascii="inherit" w:eastAsia="Times New Roman" w:hAnsi="inherit" w:cs="Times New Roman"/>
          <w:sz w:val="24"/>
          <w:szCs w:val="24"/>
          <w:lang w:eastAsia="ru-RU"/>
        </w:rPr>
        <w:t>Хунзахское  высокогорное плато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-</w:t>
      </w:r>
      <w:r w:rsidRPr="001338D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самое обширное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 Дагестане. Это родина великих воинов и поэтов. Цолотлинский каньон</w:t>
      </w:r>
      <w:r w:rsidRPr="001338D1">
        <w:rPr>
          <w:rFonts w:ascii="inherit" w:eastAsia="Times New Roman" w:hAnsi="inherit" w:cs="Times New Roman"/>
          <w:sz w:val="24"/>
          <w:szCs w:val="24"/>
          <w:lang w:eastAsia="ru-RU"/>
        </w:rPr>
        <w:t>,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расположенный у подножия крепости 19 века, впечатляет своим размахом. Вы прогуляетесь по самому краю, под шум срывающихся</w:t>
      </w:r>
      <w:r w:rsidRPr="001338D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на дно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каньона рек</w:t>
      </w:r>
      <w:r w:rsidRPr="001338D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Тобот и Итля-тляр.</w:t>
      </w:r>
    </w:p>
    <w:p w14:paraId="156C2BE5" w14:textId="77777777" w:rsidR="00907122" w:rsidRPr="001338D1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338D1">
        <w:rPr>
          <w:rFonts w:ascii="inherit" w:eastAsia="Times New Roman" w:hAnsi="inherit" w:cs="Times New Roman"/>
          <w:sz w:val="24"/>
          <w:szCs w:val="24"/>
          <w:lang w:eastAsia="ru-RU"/>
        </w:rPr>
        <w:t>Размещение в гостевом доме. ( Готцатль/Чалда)</w:t>
      </w:r>
    </w:p>
    <w:p w14:paraId="71DCA144" w14:textId="77777777" w:rsidR="00907122" w:rsidRPr="001338D1" w:rsidRDefault="00907122" w:rsidP="009071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88CC"/>
          <w:sz w:val="24"/>
          <w:szCs w:val="24"/>
          <w:bdr w:val="none" w:sz="0" w:space="0" w:color="auto" w:frame="1"/>
          <w:lang w:eastAsia="ru-RU"/>
        </w:rPr>
      </w:pPr>
      <w:r w:rsidRPr="001338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338D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"https://dag-tour.ru/wp-content/uploads/2021/12/uazik.jpg" </w:instrText>
      </w:r>
      <w:r w:rsidRPr="001338D1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1338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3823ACEF" w14:textId="77777777" w:rsidR="00907122" w:rsidRPr="001338D1" w:rsidRDefault="00907122" w:rsidP="009071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4BAE10C9" w14:textId="77777777" w:rsidR="00907122" w:rsidRDefault="00907122" w:rsidP="00907122">
      <w:pPr>
        <w:spacing w:after="0" w:line="39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38D1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День 3</w:t>
      </w:r>
    </w:p>
    <w:p w14:paraId="6FC6BF31" w14:textId="77777777" w:rsidR="00907122" w:rsidRPr="001338D1" w:rsidRDefault="00907122" w:rsidP="00907122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14:paraId="36A1A247" w14:textId="77777777" w:rsidR="00907122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Завтрак в гостевом доме</w:t>
      </w: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14:paraId="71DB51C9" w14:textId="77777777" w:rsidR="00907122" w:rsidRPr="0014681F" w:rsidRDefault="00907122" w:rsidP="00907122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Дагестан переводится как «страна гор», и третий день нашей программы откроет для вас потаённые уголки нагорной части республики.</w:t>
      </w:r>
    </w:p>
    <w:p w14:paraId="05DD7D9D" w14:textId="77777777" w:rsidR="00907122" w:rsidRPr="0014681F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Гамсутль — 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еще одна топовая достопримечательность республики. Затерянный среди гор, покинутый всеми жителями, он эффектно расположился на склоне горы. Узкие улочки древнего поселения увлекут вас в глубины истории. Здесь за каждым поворотом вас ждут впечатляющие виды. К Гамсутлю ведет треккинговый маршрут, проходящий через лес. По пути вы сможете освежиться ледяной водой из горного источника и перевести дух.</w:t>
      </w:r>
    </w:p>
    <w:p w14:paraId="1D28B19A" w14:textId="77777777" w:rsidR="00907122" w:rsidRPr="0014681F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На обеде вы попробуете традиционную кухню одного из народов Дагестана.</w:t>
      </w:r>
    </w:p>
    <w:p w14:paraId="3D3211F3" w14:textId="77777777" w:rsidR="00907122" w:rsidRPr="0014681F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Небольшой краеведческий музей Гуниба расскажет об истории Кавказской войны и о человеке, неразрывно с ней связанного. Имам Шамиль – легендарная личность, имя которой здесь известно каждому.</w:t>
      </w:r>
    </w:p>
    <w:p w14:paraId="44E7692D" w14:textId="77777777" w:rsidR="00907122" w:rsidRPr="0014681F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>После насыщенного историей и кр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асотой природы дня вы возвращаетесь</w:t>
      </w: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 гостиницу.</w:t>
      </w:r>
    </w:p>
    <w:p w14:paraId="7CBAAB47" w14:textId="77777777" w:rsidR="00907122" w:rsidRPr="0014681F" w:rsidRDefault="00907122" w:rsidP="009071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88CC"/>
          <w:sz w:val="24"/>
          <w:szCs w:val="24"/>
          <w:bdr w:val="none" w:sz="0" w:space="0" w:color="auto" w:frame="1"/>
          <w:lang w:eastAsia="ru-RU"/>
        </w:rPr>
      </w:pPr>
      <w:r w:rsidRPr="001468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681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"https://dag-tour.ru/wp-content/uploads/2021/09/whatsapp-image-2021-09-05-at-20.40.45-2.jpeg" </w:instrText>
      </w:r>
      <w:r w:rsidRPr="0014681F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1468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2049AB05" w14:textId="77777777" w:rsidR="00907122" w:rsidRPr="001338D1" w:rsidRDefault="00907122" w:rsidP="009071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4532ABC5" w14:textId="77777777" w:rsidR="00907122" w:rsidRDefault="00907122" w:rsidP="00907122">
      <w:pPr>
        <w:spacing w:after="0" w:line="39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38D1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День 4</w:t>
      </w:r>
    </w:p>
    <w:p w14:paraId="43F46CF2" w14:textId="77777777" w:rsidR="00907122" w:rsidRDefault="00907122" w:rsidP="00907122">
      <w:pPr>
        <w:spacing w:after="0" w:line="39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14:paraId="13046B97" w14:textId="77777777" w:rsidR="00907122" w:rsidRPr="0014681F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Завтрак в отеле</w:t>
      </w: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14:paraId="2BA03402" w14:textId="77777777" w:rsidR="00907122" w:rsidRPr="0014681F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Сегодня вам</w:t>
      </w: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предс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тоит исследовать Южный Дагестан, где вы познакомитесь</w:t>
      </w: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 бытом и традициями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табасаранского народа. </w:t>
      </w:r>
    </w:p>
    <w:p w14:paraId="3BF7F463" w14:textId="77777777" w:rsidR="00907122" w:rsidRPr="0014681F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Первая остановка будет у</w:t>
      </w: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экраноплана «Лу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нь» — гениального творения советской инженерии</w:t>
      </w: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Хорошо</w:t>
      </w: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сохранившийся до наших дней,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бывший несколько лет законсервированным в прибрежной зоне города Каспийск, сейчас он ждёт дня, когда гордо расправит крылья в центре строящегося парка Патриот.  </w:t>
      </w:r>
    </w:p>
    <w:p w14:paraId="326754A1" w14:textId="77777777" w:rsidR="00907122" w:rsidRPr="0014681F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Далее вам</w:t>
      </w: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предстоит 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недолгий </w:t>
      </w: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переезд в Хучни — центр Табасаранского района и осмотр его достопримечательностей. 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Это</w:t>
      </w: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крепость 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Семи братьев и одной сестры, которая </w:t>
      </w: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как символ героического прошлого народа возвышается над селом. 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И небольшой, но очень живописный Ханагский водопад, у подножия которого любят отдыхать местные жители.</w:t>
      </w:r>
    </w:p>
    <w:p w14:paraId="41267616" w14:textId="77777777" w:rsidR="00907122" w:rsidRPr="0014681F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После этого вы заглянете на обед в Этно-комплекс. Здесь вы сможете попробовать себя в приготовлении традиционного чуду и ковроткачестве</w:t>
      </w: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14:paraId="7B8CFC69" w14:textId="77777777" w:rsidR="00907122" w:rsidRPr="001338D1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>Отъезд в гостиницу. Свободное время.</w:t>
      </w:r>
    </w:p>
    <w:p w14:paraId="6ABC40DA" w14:textId="77777777" w:rsidR="00907122" w:rsidRPr="001338D1" w:rsidRDefault="00907122" w:rsidP="00907122">
      <w:pPr>
        <w:spacing w:after="0" w:line="240" w:lineRule="auto"/>
        <w:textAlignment w:val="baseline"/>
        <w:rPr>
          <w:rFonts w:ascii="inherit" w:eastAsia="Times New Roman" w:hAnsi="inherit" w:cs="Times New Roman"/>
          <w:color w:val="0088CC"/>
          <w:sz w:val="24"/>
          <w:szCs w:val="24"/>
          <w:bdr w:val="none" w:sz="0" w:space="0" w:color="auto" w:frame="1"/>
          <w:lang w:eastAsia="ru-RU"/>
        </w:rPr>
      </w:pPr>
      <w:r w:rsidRPr="001338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338D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"https://dag-tour.ru/wp-content/uploads/2021/02/dzhuma-mechet-svoyaf.jpg" </w:instrText>
      </w:r>
      <w:r w:rsidRPr="001338D1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1338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5310DD03" w14:textId="3F593000" w:rsidR="00907122" w:rsidRDefault="00907122" w:rsidP="0090712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38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338D1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День 5</w:t>
      </w:r>
    </w:p>
    <w:p w14:paraId="5B934B69" w14:textId="77777777" w:rsidR="00565EC7" w:rsidRPr="009B729A" w:rsidRDefault="00565EC7" w:rsidP="009071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B928F" w14:textId="77777777" w:rsidR="00907122" w:rsidRPr="0014681F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Завтрак в отеле</w:t>
      </w: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>. Освобождение номеров.</w:t>
      </w:r>
    </w:p>
    <w:p w14:paraId="763242F3" w14:textId="77777777" w:rsidR="00907122" w:rsidRPr="0014681F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Заканчивается программа прогулкой по древнему Дербенту.</w:t>
      </w:r>
    </w:p>
    <w:p w14:paraId="013F5DAA" w14:textId="77777777" w:rsidR="00907122" w:rsidRPr="0014681F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>Посещение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цитадели Нарын-Кала откроет вам</w:t>
      </w: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древнюю историю крепости, которая сотни лет защищала город от нашествия кочевников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завоевателей</w:t>
      </w: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>. Сохранившаяся для потомков, она является символом мужества и непобедимости народов Кавказа.</w:t>
      </w:r>
    </w:p>
    <w:p w14:paraId="76F9001F" w14:textId="77777777" w:rsidR="00907122" w:rsidRPr="0014681F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Во время прогулки по узким улочкам старого города, окутанным ароматами свежей выпечки, вы прочувствуете неповторимый восточный колорит Дербента</w:t>
      </w:r>
    </w:p>
    <w:p w14:paraId="49869C66" w14:textId="77777777" w:rsidR="00907122" w:rsidRPr="0014681F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Чтобы увезти с собой не только воспоминания, но и памятные подарки, в программу включено посещение сувенирной лавки, где можно приобрести изделия местных мастеров, чай, сладости и многое другое</w:t>
      </w: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14:paraId="4C2AD317" w14:textId="77777777" w:rsidR="00907122" w:rsidRPr="0014681F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Перед отправлением в аэропорт вы пообедаете в Этнодоме, где сможете поделиться впечатлениями о прошедшей поездке за чашечкой горячего чая с традиционными сладостями.</w:t>
      </w:r>
    </w:p>
    <w:p w14:paraId="21F0F1A0" w14:textId="77777777" w:rsidR="00907122" w:rsidRPr="0014681F" w:rsidRDefault="00907122" w:rsidP="003A3299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>Трансфер группы в аэропорт.</w:t>
      </w:r>
    </w:p>
    <w:p w14:paraId="16C1FB19" w14:textId="77777777" w:rsidR="00565EC7" w:rsidRDefault="00907122" w:rsidP="00565EC7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4681F">
        <w:rPr>
          <w:rFonts w:ascii="inherit" w:eastAsia="Times New Roman" w:hAnsi="inherit" w:cs="Times New Roman"/>
          <w:sz w:val="24"/>
          <w:szCs w:val="24"/>
          <w:lang w:eastAsia="ru-RU"/>
        </w:rPr>
        <w:t>Время вылета из Дагестана — после 18:00.</w:t>
      </w:r>
    </w:p>
    <w:p w14:paraId="3B87D268" w14:textId="77777777" w:rsidR="00565EC7" w:rsidRDefault="00565EC7" w:rsidP="00565EC7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14:paraId="42D47752" w14:textId="2ACAA77B" w:rsidR="00907122" w:rsidRPr="00565EC7" w:rsidRDefault="00907122" w:rsidP="00565EC7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65EC7">
        <w:rPr>
          <w:rFonts w:ascii="inherit" w:eastAsia="Times New Roman" w:hAnsi="inherit" w:cs="Times New Roman"/>
          <w:sz w:val="24"/>
          <w:szCs w:val="24"/>
          <w:lang w:eastAsia="ru-RU"/>
        </w:rPr>
        <w:t>Компания оставляет за собой право изменения порядка посещения и замены локаций ради безопасности участников тура, если того требуют погодные условия.</w:t>
      </w:r>
    </w:p>
    <w:p w14:paraId="6BF24DC4" w14:textId="77777777" w:rsidR="00907122" w:rsidRDefault="00907122" w:rsidP="00907122">
      <w:pPr>
        <w:shd w:val="clear" w:color="auto" w:fill="FFFFFF"/>
        <w:spacing w:after="180" w:line="288" w:lineRule="atLeast"/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10559" w:type="dxa"/>
        <w:tblInd w:w="-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8"/>
        <w:gridCol w:w="2811"/>
      </w:tblGrid>
      <w:tr w:rsidR="00907122" w:rsidRPr="005633B5" w14:paraId="707A3EFE" w14:textId="77777777" w:rsidTr="00581940">
        <w:tc>
          <w:tcPr>
            <w:tcW w:w="10559" w:type="dxa"/>
            <w:gridSpan w:val="2"/>
            <w:shd w:val="clear" w:color="auto" w:fill="FFFFFF"/>
            <w:vAlign w:val="bottom"/>
            <w:hideMark/>
          </w:tcPr>
          <w:p w14:paraId="499E5542" w14:textId="77777777" w:rsidR="00907122" w:rsidRPr="009B729A" w:rsidRDefault="00907122" w:rsidP="00581940">
            <w:pPr>
              <w:spacing w:after="0" w:line="39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729A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Стоимость</w:t>
            </w:r>
          </w:p>
          <w:p w14:paraId="5A39A4F5" w14:textId="77777777" w:rsidR="00907122" w:rsidRPr="005633B5" w:rsidRDefault="00907122" w:rsidP="00581940">
            <w:pPr>
              <w:spacing w:after="0" w:line="39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122" w:rsidRPr="009B729A" w14:paraId="726CEA74" w14:textId="77777777" w:rsidTr="00581940">
        <w:tc>
          <w:tcPr>
            <w:tcW w:w="7748" w:type="dxa"/>
            <w:shd w:val="clear" w:color="auto" w:fill="FFFFFF"/>
            <w:vAlign w:val="bottom"/>
            <w:hideMark/>
          </w:tcPr>
          <w:p w14:paraId="1CCF7702" w14:textId="77777777" w:rsidR="00907122" w:rsidRPr="009B729A" w:rsidRDefault="00907122" w:rsidP="0058194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9B729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человека при двухместном размещении:</w:t>
            </w:r>
            <w:r w:rsidRPr="009B729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729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1/2 dbl</w:t>
            </w:r>
          </w:p>
        </w:tc>
        <w:tc>
          <w:tcPr>
            <w:tcW w:w="2811" w:type="dxa"/>
            <w:shd w:val="clear" w:color="auto" w:fill="FFFFFF"/>
            <w:vAlign w:val="bottom"/>
            <w:hideMark/>
          </w:tcPr>
          <w:p w14:paraId="5E154E62" w14:textId="77777777" w:rsidR="00907122" w:rsidRPr="009B729A" w:rsidRDefault="00907122" w:rsidP="0058194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9B729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40 000 руб.</w:t>
            </w:r>
          </w:p>
        </w:tc>
      </w:tr>
      <w:tr w:rsidR="00907122" w:rsidRPr="009B729A" w14:paraId="7BD5CE7B" w14:textId="77777777" w:rsidTr="00581940">
        <w:tc>
          <w:tcPr>
            <w:tcW w:w="7748" w:type="dxa"/>
            <w:shd w:val="clear" w:color="auto" w:fill="FFFFFF"/>
            <w:vAlign w:val="bottom"/>
            <w:hideMark/>
          </w:tcPr>
          <w:p w14:paraId="576B50B6" w14:textId="77777777" w:rsidR="00907122" w:rsidRPr="009B729A" w:rsidRDefault="00907122" w:rsidP="0058194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9B729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Детям до 12 лет</w:t>
            </w:r>
          </w:p>
        </w:tc>
        <w:tc>
          <w:tcPr>
            <w:tcW w:w="2811" w:type="dxa"/>
            <w:shd w:val="clear" w:color="auto" w:fill="FFFFFF"/>
            <w:vAlign w:val="bottom"/>
            <w:hideMark/>
          </w:tcPr>
          <w:p w14:paraId="4B043799" w14:textId="77777777" w:rsidR="00907122" w:rsidRPr="009B729A" w:rsidRDefault="00907122" w:rsidP="0058194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9B729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36 000 руб</w:t>
            </w:r>
          </w:p>
        </w:tc>
      </w:tr>
      <w:tr w:rsidR="00907122" w:rsidRPr="009B729A" w14:paraId="2343B83A" w14:textId="77777777" w:rsidTr="00581940">
        <w:tc>
          <w:tcPr>
            <w:tcW w:w="7748" w:type="dxa"/>
            <w:shd w:val="clear" w:color="auto" w:fill="FFFFFF"/>
            <w:vAlign w:val="bottom"/>
            <w:hideMark/>
          </w:tcPr>
          <w:p w14:paraId="545F4615" w14:textId="77777777" w:rsidR="00907122" w:rsidRPr="009B729A" w:rsidRDefault="00907122" w:rsidP="0058194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9B729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Доплата за одноместный номер:</w:t>
            </w:r>
          </w:p>
        </w:tc>
        <w:tc>
          <w:tcPr>
            <w:tcW w:w="2811" w:type="dxa"/>
            <w:shd w:val="clear" w:color="auto" w:fill="FFFFFF"/>
            <w:vAlign w:val="bottom"/>
            <w:hideMark/>
          </w:tcPr>
          <w:p w14:paraId="66108824" w14:textId="77777777" w:rsidR="00907122" w:rsidRPr="009B729A" w:rsidRDefault="00907122" w:rsidP="0058194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9B729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12 000 руб</w:t>
            </w:r>
          </w:p>
        </w:tc>
      </w:tr>
      <w:tr w:rsidR="00907122" w:rsidRPr="009B729A" w14:paraId="72747507" w14:textId="77777777" w:rsidTr="00581940">
        <w:tc>
          <w:tcPr>
            <w:tcW w:w="7748" w:type="dxa"/>
            <w:shd w:val="clear" w:color="auto" w:fill="FFFFFF"/>
            <w:vAlign w:val="bottom"/>
            <w:hideMark/>
          </w:tcPr>
          <w:p w14:paraId="77FF592A" w14:textId="77777777" w:rsidR="00907122" w:rsidRPr="009B729A" w:rsidRDefault="00907122" w:rsidP="0058194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9B729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Доплата за ночь в Махачкале:</w:t>
            </w:r>
          </w:p>
        </w:tc>
        <w:tc>
          <w:tcPr>
            <w:tcW w:w="2811" w:type="dxa"/>
            <w:shd w:val="clear" w:color="auto" w:fill="FFFFFF"/>
            <w:vAlign w:val="bottom"/>
            <w:hideMark/>
          </w:tcPr>
          <w:p w14:paraId="1A0CA722" w14:textId="77777777" w:rsidR="00907122" w:rsidRPr="009B729A" w:rsidRDefault="00907122" w:rsidP="0058194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9B729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4 000 руб</w:t>
            </w:r>
          </w:p>
        </w:tc>
      </w:tr>
    </w:tbl>
    <w:p w14:paraId="78BA77CA" w14:textId="77777777" w:rsidR="00907122" w:rsidRPr="009B729A" w:rsidRDefault="00907122" w:rsidP="00907122">
      <w:pPr>
        <w:shd w:val="clear" w:color="auto" w:fill="FFFFFF"/>
        <w:spacing w:after="0" w:line="39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B729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0DB9826E" w14:textId="77777777" w:rsidR="00565EC7" w:rsidRDefault="00907122" w:rsidP="00907122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633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стоимость тура включено:</w:t>
      </w:r>
    </w:p>
    <w:p w14:paraId="2492701A" w14:textId="09D713E0" w:rsidR="00907122" w:rsidRDefault="00565EC7" w:rsidP="00907122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65EC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Авиаперелет, если выбрали тур с перелетом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07122" w:rsidRPr="005633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907122" w:rsidRPr="00565EC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транспортное обслуживание по программе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="00907122" w:rsidRPr="00565EC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проживание в гостиницах 3*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="00907122" w:rsidRPr="00565EC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питание по программе тура (НВ)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="00907122" w:rsidRPr="00565EC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экскурсионное обслуживание по программе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="00907122" w:rsidRPr="00565EC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07122" w:rsidRPr="00565EC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входные билеты в музеи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="00907122" w:rsidRPr="00565EC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катание на катере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7FDAC2F8" w14:textId="7BC84A12" w:rsidR="00565EC7" w:rsidRPr="00565EC7" w:rsidRDefault="00565EC7" w:rsidP="00907122">
      <w:pPr>
        <w:shd w:val="clear" w:color="auto" w:fill="FFFFFF"/>
        <w:spacing w:after="0" w:line="39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14:paraId="502CF163" w14:textId="77777777" w:rsidR="00565EC7" w:rsidRDefault="00565EC7" w:rsidP="00907122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F342092" w14:textId="3CC0EC10" w:rsidR="00907122" w:rsidRPr="005633B5" w:rsidRDefault="00907122" w:rsidP="00907122">
      <w:pPr>
        <w:shd w:val="clear" w:color="auto" w:fill="FFFFFF"/>
        <w:spacing w:after="0" w:line="39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33B5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В связи с погодными условиями в целях безопасности Туроператор оставляет за собой право  изменить экскурсионную программу.</w:t>
      </w:r>
    </w:p>
    <w:p w14:paraId="01800039" w14:textId="77777777" w:rsidR="00E1405A" w:rsidRPr="00737CDE" w:rsidRDefault="00E1405A" w:rsidP="00CD1505">
      <w:pPr>
        <w:rPr>
          <w:rFonts w:ascii="Times New Roman" w:hAnsi="Times New Roman" w:cs="Times New Roman"/>
          <w:sz w:val="24"/>
          <w:szCs w:val="24"/>
        </w:rPr>
      </w:pPr>
    </w:p>
    <w:sectPr w:rsidR="00E1405A" w:rsidRPr="00737CD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11B70" w14:textId="77777777" w:rsidR="00BE7CD9" w:rsidRDefault="00BE7CD9" w:rsidP="00CD1505">
      <w:pPr>
        <w:spacing w:after="0" w:line="240" w:lineRule="auto"/>
      </w:pPr>
      <w:r>
        <w:separator/>
      </w:r>
    </w:p>
  </w:endnote>
  <w:endnote w:type="continuationSeparator" w:id="0">
    <w:p w14:paraId="01B58AA9" w14:textId="77777777" w:rsidR="00BE7CD9" w:rsidRDefault="00BE7CD9" w:rsidP="00CD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1B775" w14:textId="77777777" w:rsidR="00BE7CD9" w:rsidRDefault="00BE7CD9" w:rsidP="00CD1505">
      <w:pPr>
        <w:spacing w:after="0" w:line="240" w:lineRule="auto"/>
      </w:pPr>
      <w:r>
        <w:separator/>
      </w:r>
    </w:p>
  </w:footnote>
  <w:footnote w:type="continuationSeparator" w:id="0">
    <w:p w14:paraId="79B77436" w14:textId="77777777" w:rsidR="00BE7CD9" w:rsidRDefault="00BE7CD9" w:rsidP="00CD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CD1505" w14:paraId="595EEFA2" w14:textId="77777777" w:rsidTr="00B72978">
      <w:tc>
        <w:tcPr>
          <w:tcW w:w="4677" w:type="dxa"/>
          <w:shd w:val="clear" w:color="auto" w:fill="auto"/>
        </w:tcPr>
        <w:p w14:paraId="29D931A4" w14:textId="77777777" w:rsidR="00CD1505" w:rsidRDefault="00CD1505" w:rsidP="00B72978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6934F9ED" wp14:editId="3064EB5D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0C521ACD" w14:textId="77777777" w:rsidR="00CD1505" w:rsidRDefault="00CD1505" w:rsidP="00B7297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44DAE31E" w14:textId="77777777" w:rsidR="00CD1505" w:rsidRDefault="00CD1505" w:rsidP="00B7297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1C47DC07" w14:textId="77777777" w:rsidR="00CD1505" w:rsidRPr="003D4301" w:rsidRDefault="00CD1505" w:rsidP="00B7297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0BD0C220" w14:textId="77777777" w:rsidR="00CD1505" w:rsidRPr="003D4301" w:rsidRDefault="00CD1505" w:rsidP="00B7297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62B40756" w14:textId="77777777" w:rsidR="00CD1505" w:rsidRDefault="00CD1505" w:rsidP="00B7297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2F8A538C" w14:textId="77777777" w:rsidR="00CD1505" w:rsidRPr="003D4301" w:rsidRDefault="00CD1505" w:rsidP="00B7297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68B3EB83" w14:textId="77777777" w:rsidR="00CD1505" w:rsidRDefault="00CD1505" w:rsidP="00B7297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2A1BFB09" w14:textId="77777777" w:rsidR="00CD1505" w:rsidRDefault="00CD15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5FE"/>
    <w:multiLevelType w:val="hybridMultilevel"/>
    <w:tmpl w:val="885A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6DA1"/>
    <w:multiLevelType w:val="multilevel"/>
    <w:tmpl w:val="02885B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5320980"/>
    <w:multiLevelType w:val="hybridMultilevel"/>
    <w:tmpl w:val="1C08D972"/>
    <w:lvl w:ilvl="0" w:tplc="A5E0F5E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54A1AD2"/>
    <w:multiLevelType w:val="hybridMultilevel"/>
    <w:tmpl w:val="08E6992A"/>
    <w:lvl w:ilvl="0" w:tplc="CDDE5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A763EE"/>
    <w:multiLevelType w:val="multilevel"/>
    <w:tmpl w:val="DC4865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AB613A7"/>
    <w:multiLevelType w:val="multilevel"/>
    <w:tmpl w:val="6966EB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0D785665"/>
    <w:multiLevelType w:val="multilevel"/>
    <w:tmpl w:val="74926D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14F30FB"/>
    <w:multiLevelType w:val="multilevel"/>
    <w:tmpl w:val="79B6BB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24A4B23"/>
    <w:multiLevelType w:val="hybridMultilevel"/>
    <w:tmpl w:val="85D47F16"/>
    <w:lvl w:ilvl="0" w:tplc="A5E0F5E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3FF6094"/>
    <w:multiLevelType w:val="hybridMultilevel"/>
    <w:tmpl w:val="4672FF6A"/>
    <w:lvl w:ilvl="0" w:tplc="A5E0F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47EAF"/>
    <w:multiLevelType w:val="multilevel"/>
    <w:tmpl w:val="CA7C91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C575FBF"/>
    <w:multiLevelType w:val="multilevel"/>
    <w:tmpl w:val="BA2E2C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2820B6E"/>
    <w:multiLevelType w:val="multilevel"/>
    <w:tmpl w:val="7BC6EB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4CA078B"/>
    <w:multiLevelType w:val="multilevel"/>
    <w:tmpl w:val="261095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5DC3516"/>
    <w:multiLevelType w:val="hybridMultilevel"/>
    <w:tmpl w:val="45B83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81265"/>
    <w:multiLevelType w:val="hybridMultilevel"/>
    <w:tmpl w:val="E71A87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F82EF4"/>
    <w:multiLevelType w:val="multilevel"/>
    <w:tmpl w:val="216EEB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74A2A2A"/>
    <w:multiLevelType w:val="multilevel"/>
    <w:tmpl w:val="86B0B4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CA768A9"/>
    <w:multiLevelType w:val="multilevel"/>
    <w:tmpl w:val="D60C2A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5ACB60A8"/>
    <w:multiLevelType w:val="hybridMultilevel"/>
    <w:tmpl w:val="052E150E"/>
    <w:lvl w:ilvl="0" w:tplc="F7A4FAE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F4D1D89"/>
    <w:multiLevelType w:val="multilevel"/>
    <w:tmpl w:val="261095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4275A53"/>
    <w:multiLevelType w:val="multilevel"/>
    <w:tmpl w:val="F612C9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7D88153F"/>
    <w:multiLevelType w:val="hybridMultilevel"/>
    <w:tmpl w:val="64A6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98250">
    <w:abstractNumId w:val="15"/>
  </w:num>
  <w:num w:numId="2" w16cid:durableId="1679651726">
    <w:abstractNumId w:val="14"/>
  </w:num>
  <w:num w:numId="3" w16cid:durableId="1009258910">
    <w:abstractNumId w:val="19"/>
  </w:num>
  <w:num w:numId="4" w16cid:durableId="1097942459">
    <w:abstractNumId w:val="9"/>
  </w:num>
  <w:num w:numId="5" w16cid:durableId="2048723072">
    <w:abstractNumId w:val="8"/>
  </w:num>
  <w:num w:numId="6" w16cid:durableId="1420449656">
    <w:abstractNumId w:val="2"/>
  </w:num>
  <w:num w:numId="7" w16cid:durableId="554199163">
    <w:abstractNumId w:val="22"/>
  </w:num>
  <w:num w:numId="8" w16cid:durableId="341585731">
    <w:abstractNumId w:val="3"/>
  </w:num>
  <w:num w:numId="9" w16cid:durableId="2003923989">
    <w:abstractNumId w:val="16"/>
  </w:num>
  <w:num w:numId="10" w16cid:durableId="758135665">
    <w:abstractNumId w:val="5"/>
  </w:num>
  <w:num w:numId="11" w16cid:durableId="1967269478">
    <w:abstractNumId w:val="7"/>
  </w:num>
  <w:num w:numId="12" w16cid:durableId="100074289">
    <w:abstractNumId w:val="18"/>
  </w:num>
  <w:num w:numId="13" w16cid:durableId="1318420158">
    <w:abstractNumId w:val="4"/>
  </w:num>
  <w:num w:numId="14" w16cid:durableId="80683642">
    <w:abstractNumId w:val="17"/>
  </w:num>
  <w:num w:numId="15" w16cid:durableId="1914853276">
    <w:abstractNumId w:val="12"/>
  </w:num>
  <w:num w:numId="16" w16cid:durableId="813838289">
    <w:abstractNumId w:val="1"/>
  </w:num>
  <w:num w:numId="17" w16cid:durableId="1765881846">
    <w:abstractNumId w:val="20"/>
  </w:num>
  <w:num w:numId="18" w16cid:durableId="343481765">
    <w:abstractNumId w:val="13"/>
  </w:num>
  <w:num w:numId="19" w16cid:durableId="1867793726">
    <w:abstractNumId w:val="10"/>
  </w:num>
  <w:num w:numId="20" w16cid:durableId="476262274">
    <w:abstractNumId w:val="21"/>
  </w:num>
  <w:num w:numId="21" w16cid:durableId="1430083030">
    <w:abstractNumId w:val="6"/>
  </w:num>
  <w:num w:numId="22" w16cid:durableId="1260330151">
    <w:abstractNumId w:val="11"/>
  </w:num>
  <w:num w:numId="23" w16cid:durableId="1732657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9CC"/>
    <w:rsid w:val="00040D7E"/>
    <w:rsid w:val="000B4196"/>
    <w:rsid w:val="000C50BD"/>
    <w:rsid w:val="001060B9"/>
    <w:rsid w:val="00106F39"/>
    <w:rsid w:val="00161D46"/>
    <w:rsid w:val="001D5E5C"/>
    <w:rsid w:val="002069CC"/>
    <w:rsid w:val="0021666B"/>
    <w:rsid w:val="002601E6"/>
    <w:rsid w:val="00281882"/>
    <w:rsid w:val="00305B0E"/>
    <w:rsid w:val="00330D72"/>
    <w:rsid w:val="003A3299"/>
    <w:rsid w:val="003D200B"/>
    <w:rsid w:val="003E2351"/>
    <w:rsid w:val="003F6E72"/>
    <w:rsid w:val="00461D9E"/>
    <w:rsid w:val="00462279"/>
    <w:rsid w:val="00565EC7"/>
    <w:rsid w:val="005739B5"/>
    <w:rsid w:val="00591EB3"/>
    <w:rsid w:val="00635CD1"/>
    <w:rsid w:val="006950A5"/>
    <w:rsid w:val="006A5549"/>
    <w:rsid w:val="00737CDE"/>
    <w:rsid w:val="00851471"/>
    <w:rsid w:val="00907122"/>
    <w:rsid w:val="00930471"/>
    <w:rsid w:val="009B5AE3"/>
    <w:rsid w:val="00A607BE"/>
    <w:rsid w:val="00A631F5"/>
    <w:rsid w:val="00AD37D4"/>
    <w:rsid w:val="00B07B80"/>
    <w:rsid w:val="00B863E4"/>
    <w:rsid w:val="00BD4138"/>
    <w:rsid w:val="00BE7CD9"/>
    <w:rsid w:val="00BF3C99"/>
    <w:rsid w:val="00C841F7"/>
    <w:rsid w:val="00C92B74"/>
    <w:rsid w:val="00CC3B00"/>
    <w:rsid w:val="00CD1505"/>
    <w:rsid w:val="00D90436"/>
    <w:rsid w:val="00DA7B37"/>
    <w:rsid w:val="00E1405A"/>
    <w:rsid w:val="00E33539"/>
    <w:rsid w:val="00EB38B5"/>
    <w:rsid w:val="00EB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33AB"/>
  <w15:docId w15:val="{23B3A3B7-1EE6-483F-B3E8-AD40B276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D1505"/>
    <w:rPr>
      <w:b/>
      <w:bCs/>
    </w:rPr>
  </w:style>
  <w:style w:type="character" w:styleId="Hyperlink">
    <w:name w:val="Hyperlink"/>
    <w:basedOn w:val="DefaultParagraphFont"/>
    <w:unhideWhenUsed/>
    <w:rsid w:val="00CD150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D1505"/>
    <w:rPr>
      <w:i/>
      <w:iCs/>
    </w:rPr>
  </w:style>
  <w:style w:type="paragraph" w:styleId="BodyText">
    <w:name w:val="Body Text"/>
    <w:basedOn w:val="Normal"/>
    <w:link w:val="BodyTextChar"/>
    <w:rsid w:val="00CD150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CD1505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CD1505"/>
    <w:pPr>
      <w:ind w:left="720"/>
      <w:contextualSpacing/>
    </w:pPr>
  </w:style>
  <w:style w:type="table" w:styleId="TableGrid">
    <w:name w:val="Table Grid"/>
    <w:basedOn w:val="TableNormal"/>
    <w:uiPriority w:val="59"/>
    <w:rsid w:val="00CD1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505"/>
  </w:style>
  <w:style w:type="paragraph" w:styleId="Footer">
    <w:name w:val="footer"/>
    <w:basedOn w:val="Normal"/>
    <w:link w:val="FooterChar"/>
    <w:unhideWhenUsed/>
    <w:rsid w:val="00CD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D1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23</cp:revision>
  <dcterms:created xsi:type="dcterms:W3CDTF">2022-07-25T09:26:00Z</dcterms:created>
  <dcterms:modified xsi:type="dcterms:W3CDTF">2023-11-20T09:10:00Z</dcterms:modified>
</cp:coreProperties>
</file>