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243D10" w14:textId="77777777" w:rsidR="00324298" w:rsidRDefault="00324298" w:rsidP="008922BB">
      <w:pPr>
        <w:spacing w:line="240" w:lineRule="auto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7AF358C" w14:textId="77777777" w:rsidR="00324298" w:rsidRPr="009B0321" w:rsidRDefault="00BD558C" w:rsidP="003242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</w:pPr>
      <w:r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Гастро</w:t>
      </w:r>
      <w:r w:rsidR="00421BE0"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-</w:t>
      </w:r>
      <w:r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тур</w:t>
      </w:r>
      <w:r w:rsidR="006D4875"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 xml:space="preserve"> </w:t>
      </w:r>
    </w:p>
    <w:p w14:paraId="6F0AC3F5" w14:textId="17A62CEE" w:rsidR="00100F37" w:rsidRPr="009B0321" w:rsidRDefault="00BD558C" w:rsidP="003242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</w:pPr>
      <w:r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«</w:t>
      </w:r>
      <w:r w:rsidR="00936040"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Вкусная Осетия</w:t>
      </w:r>
      <w:r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»</w:t>
      </w:r>
    </w:p>
    <w:p w14:paraId="5D165DAF" w14:textId="77777777" w:rsidR="00324298" w:rsidRDefault="00324298" w:rsidP="003242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</w:pPr>
    </w:p>
    <w:p w14:paraId="35299E86" w14:textId="18B35845" w:rsidR="009B0321" w:rsidRPr="009B0321" w:rsidRDefault="009B0321" w:rsidP="00324298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4"/>
        </w:rPr>
      </w:pPr>
      <w:r w:rsidRPr="009B0321">
        <w:rPr>
          <w:rFonts w:ascii="Times New Roman" w:hAnsi="Times New Roman" w:cs="Times New Roman"/>
          <w:b/>
          <w:i/>
          <w:color w:val="76923C" w:themeColor="accent3" w:themeShade="BF"/>
          <w:sz w:val="28"/>
          <w:szCs w:val="24"/>
        </w:rPr>
        <w:t>3 дня/2 ночи</w:t>
      </w:r>
    </w:p>
    <w:p w14:paraId="452EF2E9" w14:textId="77777777" w:rsidR="009B0321" w:rsidRPr="009B0321" w:rsidRDefault="009B0321" w:rsidP="0032429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</w:pPr>
    </w:p>
    <w:p w14:paraId="62762071" w14:textId="580EA724" w:rsidR="008922BB" w:rsidRPr="00EA1EFC" w:rsidRDefault="008922BB" w:rsidP="008922BB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9B0321">
        <w:rPr>
          <w:rFonts w:ascii="Times New Roman" w:hAnsi="Times New Roman" w:cs="Times New Roman"/>
          <w:b/>
          <w:color w:val="76923C" w:themeColor="accent3" w:themeShade="BF"/>
          <w:sz w:val="28"/>
          <w:szCs w:val="24"/>
        </w:rPr>
        <w:t>Маршрут:</w:t>
      </w:r>
      <w:r w:rsidRPr="009B0321">
        <w:rPr>
          <w:rFonts w:ascii="Times New Roman" w:hAnsi="Times New Roman" w:cs="Times New Roman"/>
          <w:color w:val="76923C" w:themeColor="accent3" w:themeShade="BF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Владикавказ – Дигорское ущелье – </w:t>
      </w:r>
      <w:r w:rsidRPr="008922BB">
        <w:rPr>
          <w:rFonts w:ascii="Times New Roman" w:hAnsi="Times New Roman" w:cs="Times New Roman"/>
          <w:color w:val="auto"/>
          <w:sz w:val="24"/>
          <w:szCs w:val="24"/>
        </w:rPr>
        <w:t xml:space="preserve">Ханаз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8922BB">
        <w:rPr>
          <w:rFonts w:ascii="Times New Roman" w:hAnsi="Times New Roman" w:cs="Times New Roman"/>
          <w:color w:val="auto"/>
          <w:sz w:val="24"/>
          <w:szCs w:val="24"/>
        </w:rPr>
        <w:t>Задалеск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9B0321" w:rsidRPr="009B0321">
        <w:rPr>
          <w:rFonts w:ascii="Times New Roman" w:hAnsi="Times New Roman" w:cs="Times New Roman"/>
          <w:color w:val="auto"/>
          <w:sz w:val="24"/>
          <w:szCs w:val="24"/>
        </w:rPr>
        <w:t>дзуар Дигори Изад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Кармадонское ущелье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 xml:space="preserve"> – </w:t>
      </w:r>
      <w:r w:rsidR="009B0321" w:rsidRPr="009B0321">
        <w:rPr>
          <w:rFonts w:ascii="Times New Roman" w:hAnsi="Times New Roman" w:cs="Times New Roman"/>
          <w:color w:val="auto"/>
          <w:sz w:val="24"/>
          <w:szCs w:val="24"/>
        </w:rPr>
        <w:t>некрополь Даргавс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 xml:space="preserve"> – Верхний Фиагдон – </w:t>
      </w:r>
      <w:r w:rsidR="009B0321" w:rsidRPr="009B0321">
        <w:rPr>
          <w:rFonts w:ascii="Times New Roman" w:hAnsi="Times New Roman" w:cs="Times New Roman"/>
          <w:color w:val="auto"/>
          <w:sz w:val="24"/>
          <w:szCs w:val="24"/>
        </w:rPr>
        <w:t>Свято-Успенск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="009B0321" w:rsidRPr="009B0321">
        <w:rPr>
          <w:rFonts w:ascii="Times New Roman" w:hAnsi="Times New Roman" w:cs="Times New Roman"/>
          <w:color w:val="auto"/>
          <w:sz w:val="24"/>
          <w:szCs w:val="24"/>
        </w:rPr>
        <w:t xml:space="preserve"> мужско</w:t>
      </w:r>
      <w:r w:rsidR="009B0321">
        <w:rPr>
          <w:rFonts w:ascii="Times New Roman" w:hAnsi="Times New Roman" w:cs="Times New Roman"/>
          <w:color w:val="auto"/>
          <w:sz w:val="24"/>
          <w:szCs w:val="24"/>
        </w:rPr>
        <w:t>й монастырь</w:t>
      </w:r>
    </w:p>
    <w:p w14:paraId="19CA2E95" w14:textId="77777777" w:rsidR="008922BB" w:rsidRDefault="008922BB" w:rsidP="008922B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h.gjdgxs" w:colFirst="0" w:colLast="0"/>
      <w:bookmarkEnd w:id="0"/>
    </w:p>
    <w:p w14:paraId="68C782BD" w14:textId="77777777" w:rsidR="008922BB" w:rsidRPr="00EA1EFC" w:rsidRDefault="008922BB" w:rsidP="008922BB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Регион: 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йская Федерация, Р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еспублика Северная Осетия-Алания</w:t>
      </w:r>
    </w:p>
    <w:p w14:paraId="48EF77E2" w14:textId="77777777" w:rsidR="008922BB" w:rsidRPr="00EA1EFC" w:rsidRDefault="008922BB" w:rsidP="008922BB">
      <w:pPr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Уровень сложности: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 не требует специальной физической подготовки</w:t>
      </w:r>
    </w:p>
    <w:p w14:paraId="25D6F02C" w14:textId="77777777" w:rsidR="008922BB" w:rsidRPr="00EA1EFC" w:rsidRDefault="008922BB" w:rsidP="008922BB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Сезон проведения: 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круглый год </w:t>
      </w:r>
    </w:p>
    <w:p w14:paraId="41C87E02" w14:textId="18A5F5EC" w:rsidR="008922BB" w:rsidRDefault="008922BB" w:rsidP="008922B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Даты заезда на 2023:</w:t>
      </w:r>
      <w:r w:rsidR="00C5315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16-18.12</w:t>
      </w:r>
    </w:p>
    <w:p w14:paraId="4396EB24" w14:textId="77777777" w:rsidR="008922BB" w:rsidRPr="00EA1EFC" w:rsidRDefault="008922BB" w:rsidP="008922BB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Минимальный возраст: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 9 </w:t>
      </w:r>
      <w:hyperlink r:id="rId7">
        <w:r w:rsidRPr="00EA1EFC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лет</w:t>
        </w:r>
      </w:hyperlink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  </w:t>
      </w:r>
    </w:p>
    <w:p w14:paraId="0FC7AACF" w14:textId="77777777" w:rsidR="008922BB" w:rsidRPr="00EA1EFC" w:rsidRDefault="008922BB" w:rsidP="008922B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Кол-во туристов в группе: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человек</w:t>
      </w:r>
    </w:p>
    <w:p w14:paraId="79F07BCC" w14:textId="77777777" w:rsidR="008922BB" w:rsidRPr="00EA1EFC" w:rsidRDefault="008922BB" w:rsidP="008922BB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Сервис: 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комфорт</w:t>
      </w:r>
    </w:p>
    <w:p w14:paraId="4292B677" w14:textId="77777777" w:rsidR="008922BB" w:rsidRDefault="008922B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16ECB33" w14:textId="77777777" w:rsidR="008922BB" w:rsidRDefault="008922B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0CA2D7FD" w14:textId="3D1F81BB" w:rsidR="003844EB" w:rsidRPr="00A95A81" w:rsidRDefault="003844E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Существует два основных способа исследования культур. В первую очередь, это знакомство с их историческим наследием </w:t>
      </w:r>
      <w:r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сюда входят посещение памятников, изучение национальной литературы и истории. Во вторую (но не по значению!) </w:t>
      </w:r>
      <w:r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знакомство с национальной кухней, которая является одним из самых важных элем</w:t>
      </w:r>
      <w:r w:rsidR="00FD20BE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ентов повседневной жизни народа, 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наряду с легендами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, преданиями и повериями. </w:t>
      </w:r>
    </w:p>
    <w:p w14:paraId="423CE331" w14:textId="34E4B202" w:rsidR="003844EB" w:rsidRPr="00A95A81" w:rsidRDefault="003844E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722C32D" w14:textId="6CC5810F" w:rsidR="003844EB" w:rsidRPr="00A95A81" w:rsidRDefault="003844E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 рамках тура «Вкусная Осетия» вы сможете исследовать культуру 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еспублики сразу с двух этих аспектов: во время путешествия вы посетите ключевые локации региона, а также продегустируете самы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е важные блюда осетинской кухни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 даже примете участие в их изготовлении! 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Вы также 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исследуете столицу 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еспублики, посетите Дигорское ущелье и насладитесь красотой горных просторов Осетии. Приятным воспоминанием о поездке станет 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самостоятельное изготовление традиционной посуды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из керамики</w:t>
      </w:r>
      <w:r w:rsidR="000902C9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.</w:t>
      </w:r>
      <w:r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56E76ECC" w14:textId="079260D4" w:rsidR="003844EB" w:rsidRPr="00A95A81" w:rsidRDefault="003844E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5995AE4" w14:textId="6520CFD9" w:rsidR="003844EB" w:rsidRDefault="003844EB" w:rsidP="003844EB">
      <w:pPr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Отправляйтесь в путешествие </w:t>
      </w:r>
      <w:r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навстречу Северной Осетии! </w:t>
      </w:r>
    </w:p>
    <w:p w14:paraId="611D5988" w14:textId="77777777" w:rsidR="00100F37" w:rsidRPr="00EA1EFC" w:rsidRDefault="00100F37" w:rsidP="00324298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3E009F15" w14:textId="316DD58C" w:rsidR="00100F37" w:rsidRPr="00324298" w:rsidRDefault="00324298" w:rsidP="00324298">
      <w:pPr>
        <w:widowControl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324298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Программа тура:</w:t>
      </w:r>
    </w:p>
    <w:p w14:paraId="1E6FE231" w14:textId="77777777" w:rsidR="00324298" w:rsidRPr="00EA1EFC" w:rsidRDefault="00324298" w:rsidP="00324298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38E3B8F4" w14:textId="5DA6181A" w:rsidR="00100F37" w:rsidRDefault="0041342F" w:rsidP="00324298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День 1.</w:t>
      </w:r>
      <w:r w:rsidR="00566AB5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Встреча с Северной Осетией.</w:t>
      </w:r>
      <w:r w:rsidR="009E5724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</w:t>
      </w:r>
      <w:r w:rsidR="001C52EA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егустация осетинского пива и мастер-класс по глине</w:t>
      </w:r>
    </w:p>
    <w:p w14:paraId="47F778C8" w14:textId="77777777" w:rsidR="00324298" w:rsidRPr="00EA1EFC" w:rsidRDefault="00324298" w:rsidP="00324298">
      <w:pPr>
        <w:widowControl w:val="0"/>
        <w:spacing w:line="240" w:lineRule="auto"/>
        <w:contextualSpacing/>
        <w:rPr>
          <w:rFonts w:ascii="Times New Roman" w:hAnsi="Times New Roman" w:cs="Times New Roman"/>
          <w:color w:val="auto"/>
          <w:sz w:val="24"/>
          <w:szCs w:val="24"/>
        </w:rPr>
      </w:pPr>
    </w:p>
    <w:p w14:paraId="77A36DEF" w14:textId="77777777" w:rsidR="00324298" w:rsidRDefault="0041342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Прибытие в аэропорт г. </w:t>
      </w:r>
      <w:r w:rsidR="00B861F9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Владикавказ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B861F9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566AB5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566AB5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рекомендуем</w:t>
      </w:r>
      <w:r w:rsidR="005929A1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воспользоваться </w:t>
      </w:r>
      <w:r w:rsidR="005929A1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рейс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ами с прилётом в</w:t>
      </w:r>
      <w:r w:rsidR="00566AB5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12:50, </w:t>
      </w:r>
      <w:r w:rsidR="00211F86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B6141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3:05</w:t>
      </w:r>
      <w:r w:rsidR="00566AB5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</w:t>
      </w:r>
      <w:r w:rsidR="00B861F9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на ж/д вокзал</w:t>
      </w:r>
      <w:r w:rsidR="00566AB5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380F2B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1D44CFA" w14:textId="4AA31226" w:rsidR="004B6141" w:rsidRPr="00EA1EFC" w:rsidRDefault="00324298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13:30 </w:t>
      </w:r>
      <w:r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="00421BE0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рупповой т</w:t>
      </w:r>
      <w:r w:rsidR="00566AB5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рансфер </w:t>
      </w:r>
      <w:r w:rsidR="004B6141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в город.</w:t>
      </w:r>
    </w:p>
    <w:p w14:paraId="36B982CE" w14:textId="442B4280" w:rsidR="00C200B0" w:rsidRPr="00324298" w:rsidRDefault="00B65EE9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Приветственный о</w:t>
      </w:r>
      <w:r w:rsidR="004B6141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бед в кафе с </w:t>
      </w:r>
      <w:r w:rsidR="004B6141" w:rsidRPr="003242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дегустацией нескольких видов осетинского пива</w:t>
      </w:r>
      <w:r w:rsidR="004B6141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а также местных национальных блюд. 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традиционном застолье осетин пиво занимает 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особое место </w:t>
      </w:r>
      <w:r w:rsidR="00324298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—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 него не обходится ни одно торжество.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Особенно востребован </w:t>
      </w:r>
      <w:r w:rsidR="00C200B0" w:rsidRPr="00324298"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сорт алутон,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готовящийся по древним рецептам на чистой талой воде. Осетинское пиво делают из равного количества пшеницы и ячменя, добавляя в него дрожжи, обжаренную кукурузную муку и сахар. Бродить оно должно долго 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так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традиционный напиток 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получает необходимую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выдерж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ку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Примечательно, что пиво варят и сразу выпивают 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длительное хранение</w:t>
      </w:r>
      <w:r w:rsidR="00324298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C200B0" w:rsidRP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не предусмотрено.</w:t>
      </w:r>
    </w:p>
    <w:p w14:paraId="611F3259" w14:textId="6CFC19FD" w:rsidR="001C52EA" w:rsidRPr="00EA1EFC" w:rsidRDefault="00C200B0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После обеда </w:t>
      </w:r>
      <w:r w:rsidR="00324298"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заселение в отель 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**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*. 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тдых. </w:t>
      </w:r>
    </w:p>
    <w:p w14:paraId="6EFF5191" w14:textId="2A577476" w:rsidR="00C200B0" w:rsidRPr="00EA1EFC" w:rsidRDefault="00324298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42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</w:t>
      </w:r>
      <w:r w:rsidR="00211F86" w:rsidRPr="003242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ечерняя </w:t>
      </w:r>
      <w:r w:rsidR="0041342F" w:rsidRPr="003242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э</w:t>
      </w:r>
      <w:r w:rsidR="006B2CE8" w:rsidRPr="003242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кскурсия</w:t>
      </w:r>
      <w:r w:rsidR="006B2CE8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столице 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Северной Осетии-Алании. Как и в других Кавказских столицах, в</w:t>
      </w:r>
      <w:r w:rsidR="008B42FA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о Владикавказе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есть стар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ая часть города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насчитывающая более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70 исторических и архитектурных памятников конца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XIX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начала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XX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Вы исследуете</w:t>
      </w:r>
      <w:r w:rsidR="0041342F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исторический центр города, набережную реки Терек, парк</w:t>
      </w:r>
      <w:r w:rsidR="009224C8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306CCE5A" w14:textId="781BA19D" w:rsidR="00C200B0" w:rsidRPr="00324298" w:rsidRDefault="00C200B0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После экскурсии вы поучаствуете </w:t>
      </w:r>
      <w:r w:rsidRPr="003242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мастер-классе по созданию </w:t>
      </w:r>
      <w:r w:rsidR="007A0E9E" w:rsidRPr="0032429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глиняной посуды</w:t>
      </w:r>
      <w:r w:rsidR="007A0E9E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65FD8C54" w14:textId="7737FCCE" w:rsidR="00C200B0" w:rsidRPr="00EA1EFC" w:rsidRDefault="007A0E9E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Вас ждет </w:t>
      </w:r>
      <w:r w:rsidR="00324298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погружение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истори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ю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керамики 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на территории Осетии. Под руководством мастера вы сможете попробовать себя в изготовлении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небольши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х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кувшинчик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ов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круж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ек (по желанию, заготовки можно забрать с собой </w:t>
      </w:r>
      <w:r w:rsidR="00324298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—</w:t>
      </w: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обжиг не предусмотрен)</w:t>
      </w:r>
      <w:r w:rsidR="00C200B0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7829AE62" w14:textId="777F3594" w:rsidR="001C52EA" w:rsidRPr="00324298" w:rsidRDefault="00B65EE9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Самостоятельное в</w:t>
      </w:r>
      <w:r w:rsidR="002A5C33" w:rsidRPr="003242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озвращение </w:t>
      </w:r>
      <w:r w:rsidR="002A5C33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в гостиницу.</w:t>
      </w:r>
      <w:r w:rsidR="007A0E9E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Ужин </w:t>
      </w:r>
      <w:r w:rsidR="00324298"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32429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="007A0E9E"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>самостоятельно</w:t>
      </w:r>
      <w:r w:rsidR="0032429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7213E13B" w14:textId="77777777" w:rsidR="001C52EA" w:rsidRPr="00EA1EFC" w:rsidRDefault="001C52EA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7FB4898B" w14:textId="49CD55E5" w:rsidR="001C52EA" w:rsidRPr="00EA1EFC" w:rsidRDefault="001C52EA" w:rsidP="00324298">
      <w:pPr>
        <w:pStyle w:val="NormalWeb"/>
        <w:spacing w:before="0" w:beforeAutospacing="0" w:after="0" w:afterAutospacing="0"/>
        <w:contextualSpacing/>
        <w:textAlignment w:val="baseline"/>
        <w:rPr>
          <w:b/>
          <w:bCs/>
        </w:rPr>
      </w:pPr>
      <w:r w:rsidRPr="00EA1EFC">
        <w:rPr>
          <w:b/>
          <w:bCs/>
        </w:rPr>
        <w:t>День 2: Дигорское ущелье</w:t>
      </w:r>
      <w:r w:rsidR="00324298">
        <w:rPr>
          <w:b/>
          <w:bCs/>
        </w:rPr>
        <w:t>.</w:t>
      </w:r>
      <w:r w:rsidRPr="00EA1EFC">
        <w:rPr>
          <w:b/>
          <w:bCs/>
        </w:rPr>
        <w:t xml:space="preserve"> </w:t>
      </w:r>
      <w:r w:rsidR="00324298">
        <w:rPr>
          <w:b/>
          <w:bCs/>
        </w:rPr>
        <w:t>О</w:t>
      </w:r>
      <w:r w:rsidRPr="00EA1EFC">
        <w:rPr>
          <w:b/>
          <w:bCs/>
        </w:rPr>
        <w:t>бед в семье</w:t>
      </w:r>
    </w:p>
    <w:p w14:paraId="4C0D961A" w14:textId="77777777" w:rsidR="001C52EA" w:rsidRPr="00EA1EFC" w:rsidRDefault="001C52EA" w:rsidP="00324298">
      <w:pPr>
        <w:pStyle w:val="NormalWeb"/>
        <w:spacing w:before="0" w:beforeAutospacing="0" w:after="0" w:afterAutospacing="0"/>
        <w:contextualSpacing/>
        <w:textAlignment w:val="baseline"/>
        <w:rPr>
          <w:b/>
          <w:bCs/>
        </w:rPr>
      </w:pPr>
    </w:p>
    <w:p w14:paraId="40443FFB" w14:textId="77777777" w:rsidR="001C52EA" w:rsidRPr="00EA1EFC" w:rsidRDefault="001C52EA" w:rsidP="00324298">
      <w:pPr>
        <w:pStyle w:val="NormalWeb"/>
        <w:spacing w:before="0" w:beforeAutospacing="0" w:after="0" w:afterAutospacing="0"/>
        <w:contextualSpacing/>
        <w:textAlignment w:val="baseline"/>
        <w:rPr>
          <w:bCs/>
        </w:rPr>
      </w:pPr>
      <w:r w:rsidRPr="00EA1EFC">
        <w:rPr>
          <w:bCs/>
        </w:rPr>
        <w:t xml:space="preserve">Завтрак в отеле. Выезд на экскурсию. </w:t>
      </w:r>
    </w:p>
    <w:p w14:paraId="23C96DA1" w14:textId="77777777" w:rsidR="00324298" w:rsidRPr="00B12E9F" w:rsidRDefault="00324298" w:rsidP="00324298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B12E9F">
        <w:t>П</w:t>
      </w:r>
      <w:r w:rsidR="001C52EA" w:rsidRPr="00B12E9F">
        <w:t xml:space="preserve">утешествие по средневековым осетинским селениям </w:t>
      </w:r>
      <w:r w:rsidR="001C52EA" w:rsidRPr="00B12E9F">
        <w:rPr>
          <w:b/>
          <w:bCs/>
        </w:rPr>
        <w:t>Ханаз</w:t>
      </w:r>
      <w:r w:rsidR="001C52EA" w:rsidRPr="00B12E9F">
        <w:t xml:space="preserve"> и </w:t>
      </w:r>
      <w:r w:rsidR="001C52EA" w:rsidRPr="00B12E9F">
        <w:rPr>
          <w:b/>
          <w:bCs/>
        </w:rPr>
        <w:t>Задалеск</w:t>
      </w:r>
      <w:r w:rsidR="001C52EA" w:rsidRPr="00B12E9F">
        <w:t xml:space="preserve">. </w:t>
      </w:r>
    </w:p>
    <w:p w14:paraId="55057441" w14:textId="40053B87" w:rsidR="001C52EA" w:rsidRPr="00B12E9F" w:rsidRDefault="001C52EA" w:rsidP="00324298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B12E9F">
        <w:t xml:space="preserve">Селение Ханаз </w:t>
      </w:r>
      <w:r w:rsidR="00324298" w:rsidRPr="00B12E9F">
        <w:rPr>
          <w:shd w:val="clear" w:color="auto" w:fill="FFFFFF"/>
        </w:rPr>
        <w:t xml:space="preserve">— </w:t>
      </w:r>
      <w:r w:rsidRPr="00B12E9F">
        <w:t>зам</w:t>
      </w:r>
      <w:r w:rsidR="00324298" w:rsidRPr="00B12E9F">
        <w:t>ок</w:t>
      </w:r>
      <w:r w:rsidRPr="00B12E9F">
        <w:t xml:space="preserve"> рода Цаллаевых, который </w:t>
      </w:r>
      <w:r w:rsidR="00324298" w:rsidRPr="00B12E9F">
        <w:t xml:space="preserve">также </w:t>
      </w:r>
      <w:r w:rsidRPr="00B12E9F">
        <w:t xml:space="preserve">называют </w:t>
      </w:r>
      <w:r w:rsidRPr="00B12E9F">
        <w:rPr>
          <w:b/>
          <w:bCs/>
        </w:rPr>
        <w:t>«Фрегат».</w:t>
      </w:r>
      <w:r w:rsidRPr="00B12E9F">
        <w:t xml:space="preserve"> Второй такой архитектурной постройки не</w:t>
      </w:r>
      <w:r w:rsidR="00324298" w:rsidRPr="00B12E9F">
        <w:t xml:space="preserve"> найти </w:t>
      </w:r>
      <w:r w:rsidRPr="00B12E9F">
        <w:t xml:space="preserve">на всем Северном Кавказе. Этот уникальный образец средневекового горного зодчества датируется </w:t>
      </w:r>
      <w:r w:rsidR="00324298" w:rsidRPr="00B12E9F">
        <w:rPr>
          <w:lang w:val="en-US"/>
        </w:rPr>
        <w:t>XIV</w:t>
      </w:r>
      <w:r w:rsidR="00324298" w:rsidRPr="00B12E9F">
        <w:t>-</w:t>
      </w:r>
      <w:r w:rsidR="00324298" w:rsidRPr="00B12E9F">
        <w:rPr>
          <w:lang w:val="en-US"/>
        </w:rPr>
        <w:t>XVI</w:t>
      </w:r>
      <w:r w:rsidRPr="00B12E9F">
        <w:t xml:space="preserve"> вв. </w:t>
      </w:r>
    </w:p>
    <w:p w14:paraId="4D49BD53" w14:textId="155819CC" w:rsidR="00A7440D" w:rsidRPr="00B12E9F" w:rsidRDefault="001C52EA" w:rsidP="00324298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B12E9F">
        <w:t>Слушая рассказы гида о древней истории этой земли, вы заедете в </w:t>
      </w:r>
      <w:r w:rsidRPr="00B12E9F">
        <w:rPr>
          <w:b/>
          <w:bCs/>
        </w:rPr>
        <w:t>средневековое поселение Задалеск, </w:t>
      </w:r>
      <w:r w:rsidRPr="00B12E9F">
        <w:t xml:space="preserve">где посетите музей матери–спасительницы аланских детей </w:t>
      </w:r>
      <w:r w:rsidR="00324298" w:rsidRPr="00B12E9F">
        <w:rPr>
          <w:shd w:val="clear" w:color="auto" w:fill="FFFFFF"/>
        </w:rPr>
        <w:t>—</w:t>
      </w:r>
      <w:r w:rsidRPr="00B12E9F">
        <w:t xml:space="preserve"> Задалески Нана.</w:t>
      </w:r>
      <w:r w:rsidR="00A7440D" w:rsidRPr="00B12E9F">
        <w:t xml:space="preserve"> </w:t>
      </w:r>
    </w:p>
    <w:p w14:paraId="30524DFA" w14:textId="77777777" w:rsidR="00B12E9F" w:rsidRPr="00B12E9F" w:rsidRDefault="00A7440D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  <w:rPr>
          <w:shd w:val="clear" w:color="auto" w:fill="FFFFFF"/>
        </w:rPr>
      </w:pPr>
      <w:r w:rsidRPr="00B12E9F">
        <w:rPr>
          <w:b/>
        </w:rPr>
        <w:t>Обед в горской семье.</w:t>
      </w:r>
      <w:r w:rsidRPr="00B12E9F">
        <w:t xml:space="preserve"> На встрече вы сможете расширить представление об осетинской кухне </w:t>
      </w:r>
      <w:r w:rsidR="00324298" w:rsidRPr="00B12E9F">
        <w:t>—</w:t>
      </w:r>
      <w:r w:rsidRPr="00B12E9F">
        <w:t xml:space="preserve"> </w:t>
      </w:r>
      <w:r w:rsidR="00B65EE9" w:rsidRPr="00B12E9F">
        <w:t>хозяйка</w:t>
      </w:r>
      <w:r w:rsidRPr="00B12E9F">
        <w:t xml:space="preserve"> расскажет о традициях и обычаях национального застолья. Вы обязательно попробуете </w:t>
      </w:r>
      <w:r w:rsidRPr="00B12E9F">
        <w:rPr>
          <w:b/>
        </w:rPr>
        <w:t>домашний осетинский сыр</w:t>
      </w:r>
      <w:r w:rsidRPr="00B12E9F">
        <w:t xml:space="preserve"> </w:t>
      </w:r>
      <w:r w:rsidRPr="00B12E9F">
        <w:rPr>
          <w:i/>
          <w:iCs/>
        </w:rPr>
        <w:t>уæлибах</w:t>
      </w:r>
      <w:r w:rsidRPr="00B12E9F">
        <w:rPr>
          <w:shd w:val="clear" w:color="auto" w:fill="FFFFFF"/>
        </w:rPr>
        <w:t>, который изготавливается по особой, старинной рецептуре. Готовый продукт добавляется во многие блюда, но чаще всего в национальные пироги.</w:t>
      </w:r>
    </w:p>
    <w:p w14:paraId="362059F0" w14:textId="6805A248" w:rsidR="00256448" w:rsidRPr="00A95A81" w:rsidRDefault="00256448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  <w:rPr>
          <w:shd w:val="clear" w:color="auto" w:fill="FFFFFF"/>
        </w:rPr>
      </w:pPr>
      <w:r w:rsidRPr="00B12E9F">
        <w:rPr>
          <w:bCs/>
          <w:bdr w:val="none" w:sz="0" w:space="0" w:color="auto" w:frame="1"/>
        </w:rPr>
        <w:t>Также вас ждет</w:t>
      </w:r>
      <w:r w:rsidRPr="00B12E9F">
        <w:rPr>
          <w:b/>
          <w:bCs/>
          <w:bdr w:val="none" w:sz="0" w:space="0" w:color="auto" w:frame="1"/>
        </w:rPr>
        <w:t xml:space="preserve"> мастер-класс по приготовлению осетинских пирогов. </w:t>
      </w:r>
      <w:r w:rsidRPr="00B12E9F">
        <w:t xml:space="preserve">В тесто для пирогов осетинские хозяйки не добавляют маргарин и яйца, и это одна из особенностей </w:t>
      </w:r>
      <w:r w:rsidRPr="00A95A81">
        <w:t xml:space="preserve">национальной кухни. Ещё с начала прошлого столетия тесто для мясных пирогов </w:t>
      </w:r>
      <w:r w:rsidR="00127F6F" w:rsidRPr="00A95A81">
        <w:t>ф</w:t>
      </w:r>
      <w:r w:rsidRPr="00A95A81">
        <w:t>ыдчин замешивалось лишь на пшеничной муке, сыворотке либо воде.</w:t>
      </w:r>
      <w:r w:rsidR="00B12E9F" w:rsidRPr="00A95A81">
        <w:t xml:space="preserve"> </w:t>
      </w:r>
      <w:r w:rsidRPr="00A95A81">
        <w:t>Осетинские</w:t>
      </w:r>
      <w:r w:rsidR="00B12E9F" w:rsidRPr="00A95A81">
        <w:t xml:space="preserve"> </w:t>
      </w:r>
      <w:r w:rsidRPr="00A95A81">
        <w:t>пироги начиняются не только мясом</w:t>
      </w:r>
      <w:r w:rsidR="00B12E9F" w:rsidRPr="00A95A81">
        <w:t>, но и овощами:</w:t>
      </w:r>
      <w:r w:rsidRPr="00A95A81">
        <w:t xml:space="preserve"> </w:t>
      </w:r>
      <w:r w:rsidR="00B12E9F" w:rsidRPr="00A95A81">
        <w:t xml:space="preserve">в ход идут листья </w:t>
      </w:r>
      <w:r w:rsidRPr="00A95A81">
        <w:t xml:space="preserve">свеклы, картофель, капуста, тыква. Нередко в качестве начинки </w:t>
      </w:r>
      <w:r w:rsidR="00B12E9F" w:rsidRPr="00A95A81">
        <w:t>используют</w:t>
      </w:r>
      <w:r w:rsidRPr="00A95A81">
        <w:t xml:space="preserve"> традиционный осетинский сыр. </w:t>
      </w:r>
    </w:p>
    <w:p w14:paraId="655DC2D9" w14:textId="77777777" w:rsidR="00B12E9F" w:rsidRPr="00A95A81" w:rsidRDefault="00B12E9F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A95A81">
        <w:t>В</w:t>
      </w:r>
      <w:r w:rsidR="00256448" w:rsidRPr="00A95A81">
        <w:t>ы также посетите</w:t>
      </w:r>
      <w:r w:rsidR="001C52EA" w:rsidRPr="00A95A81">
        <w:t xml:space="preserve"> главное действующее святилище этих мест</w:t>
      </w:r>
      <w:r w:rsidRPr="00A95A81">
        <w:t xml:space="preserve"> </w:t>
      </w:r>
      <w:r w:rsidRPr="00A95A81">
        <w:rPr>
          <w:shd w:val="clear" w:color="auto" w:fill="FFFFFF"/>
        </w:rPr>
        <w:t>—</w:t>
      </w:r>
      <w:r w:rsidR="001C52EA" w:rsidRPr="00A95A81">
        <w:t xml:space="preserve"> </w:t>
      </w:r>
      <w:r w:rsidR="001C52EA" w:rsidRPr="00A95A81">
        <w:rPr>
          <w:b/>
          <w:bCs/>
        </w:rPr>
        <w:t>дзуар Дигори Изад</w:t>
      </w:r>
      <w:r w:rsidR="001C52EA" w:rsidRPr="00A95A81">
        <w:t xml:space="preserve"> (Ангел Дигории). Это святилище </w:t>
      </w:r>
      <w:r w:rsidRPr="00A95A81">
        <w:t xml:space="preserve">с древности </w:t>
      </w:r>
      <w:r w:rsidR="001C52EA" w:rsidRPr="00A95A81">
        <w:t>почитается дигорцами</w:t>
      </w:r>
      <w:r w:rsidRPr="00A95A81">
        <w:t xml:space="preserve">, </w:t>
      </w:r>
      <w:r w:rsidR="001C52EA" w:rsidRPr="00A95A81">
        <w:t>и по сей день в нём проводят обряды и культовые трапезы. Дигори</w:t>
      </w:r>
      <w:r w:rsidRPr="00A95A81">
        <w:t xml:space="preserve"> </w:t>
      </w:r>
      <w:r w:rsidR="001C52EA" w:rsidRPr="00A95A81">
        <w:t>Изад представляет собой большую пещеру, в которой стоят столы для священных трапез</w:t>
      </w:r>
      <w:r w:rsidRPr="00A95A81">
        <w:t>;</w:t>
      </w:r>
      <w:r w:rsidR="001C52EA" w:rsidRPr="00A95A81">
        <w:t xml:space="preserve"> потолок сложен из рогов оленей, а стены украш</w:t>
      </w:r>
      <w:r w:rsidR="00A7440D" w:rsidRPr="00A95A81">
        <w:t>ают черепа жертвенных животных.</w:t>
      </w:r>
    </w:p>
    <w:p w14:paraId="46FAA4D7" w14:textId="0B8F50BE" w:rsidR="00B12E9F" w:rsidRPr="00A95A81" w:rsidRDefault="00A7440D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  <w:rPr>
          <w:shd w:val="clear" w:color="auto" w:fill="FFFFFF"/>
        </w:rPr>
      </w:pPr>
      <w:r w:rsidRPr="00A95A81">
        <w:rPr>
          <w:b/>
          <w:bCs/>
          <w:bdr w:val="none" w:sz="0" w:space="0" w:color="auto" w:frame="1"/>
        </w:rPr>
        <w:lastRenderedPageBreak/>
        <w:t>Праздничный у</w:t>
      </w:r>
      <w:r w:rsidR="001C52EA" w:rsidRPr="00A95A81">
        <w:rPr>
          <w:b/>
          <w:bCs/>
          <w:bdr w:val="none" w:sz="0" w:space="0" w:color="auto" w:frame="1"/>
        </w:rPr>
        <w:t xml:space="preserve">жин </w:t>
      </w:r>
      <w:r w:rsidRPr="00A95A81">
        <w:rPr>
          <w:b/>
          <w:bCs/>
          <w:bdr w:val="none" w:sz="0" w:space="0" w:color="auto" w:frame="1"/>
        </w:rPr>
        <w:t xml:space="preserve">в национальном кафе города </w:t>
      </w:r>
      <w:r w:rsidR="00256448" w:rsidRPr="00A95A81">
        <w:t xml:space="preserve">с </w:t>
      </w:r>
      <w:r w:rsidR="00256448" w:rsidRPr="00A95A81">
        <w:rPr>
          <w:b/>
        </w:rPr>
        <w:t>м</w:t>
      </w:r>
      <w:r w:rsidR="00222E61" w:rsidRPr="00A95A81">
        <w:rPr>
          <w:b/>
        </w:rPr>
        <w:t>астер-класс</w:t>
      </w:r>
      <w:r w:rsidR="00256448" w:rsidRPr="00A95A81">
        <w:rPr>
          <w:b/>
        </w:rPr>
        <w:t>ом</w:t>
      </w:r>
      <w:r w:rsidR="00222E61" w:rsidRPr="00A95A81">
        <w:rPr>
          <w:b/>
        </w:rPr>
        <w:t xml:space="preserve"> по </w:t>
      </w:r>
      <w:r w:rsidR="00256448" w:rsidRPr="00A95A81">
        <w:rPr>
          <w:b/>
        </w:rPr>
        <w:t>национальным танцам</w:t>
      </w:r>
      <w:r w:rsidR="00256448" w:rsidRPr="00A95A81">
        <w:t>, которые</w:t>
      </w:r>
      <w:r w:rsidR="00256448" w:rsidRPr="00A95A81">
        <w:rPr>
          <w:shd w:val="clear" w:color="auto" w:fill="FFFFFF"/>
        </w:rPr>
        <w:t> славятся своей красотой и грациозностью</w:t>
      </w:r>
      <w:r w:rsidR="00B12E9F" w:rsidRPr="00A95A81">
        <w:rPr>
          <w:shd w:val="clear" w:color="auto" w:fill="FFFFFF"/>
        </w:rPr>
        <w:t xml:space="preserve"> и берут свой исток во временах нартов</w:t>
      </w:r>
      <w:r w:rsidR="00256448" w:rsidRPr="00A95A81">
        <w:rPr>
          <w:shd w:val="clear" w:color="auto" w:fill="FFFFFF"/>
        </w:rPr>
        <w:t xml:space="preserve">. </w:t>
      </w:r>
    </w:p>
    <w:p w14:paraId="57FFB923" w14:textId="4CD28823" w:rsidR="001C52EA" w:rsidRPr="00A95A81" w:rsidRDefault="00A7440D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  <w:rPr>
          <w:b/>
          <w:bCs/>
          <w:bdr w:val="none" w:sz="0" w:space="0" w:color="auto" w:frame="1"/>
        </w:rPr>
      </w:pPr>
      <w:r w:rsidRPr="00A95A81">
        <w:rPr>
          <w:b/>
          <w:bCs/>
          <w:bdr w:val="none" w:sz="0" w:space="0" w:color="auto" w:frame="1"/>
        </w:rPr>
        <w:t>Самостоятельное возвращение в отель.</w:t>
      </w:r>
    </w:p>
    <w:p w14:paraId="43BD8B32" w14:textId="77777777" w:rsidR="00B12E9F" w:rsidRPr="00A95A81" w:rsidRDefault="00B12E9F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</w:p>
    <w:p w14:paraId="086E67DB" w14:textId="79108C0B" w:rsidR="00BD558C" w:rsidRPr="00A95A81" w:rsidRDefault="0041342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День </w:t>
      </w:r>
      <w:r w:rsidR="00A7440D"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3</w:t>
      </w:r>
      <w:r w:rsidR="00B12E9F"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  <w:r w:rsidR="00A7440D"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Горные пейзажи </w:t>
      </w:r>
      <w:r w:rsidR="00A953C1"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Осетии.</w:t>
      </w:r>
      <w:r w:rsidR="00A7440D" w:rsidRPr="00A95A81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Выезд</w:t>
      </w:r>
    </w:p>
    <w:p w14:paraId="0E9304DE" w14:textId="77777777" w:rsidR="00A7440D" w:rsidRPr="00A95A81" w:rsidRDefault="00A7440D" w:rsidP="0032429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92E76FD" w14:textId="77777777" w:rsidR="00A7440D" w:rsidRPr="00A95A81" w:rsidRDefault="00A7440D" w:rsidP="00B12E9F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95A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Завтрак в отеле. Выселение из отеля.  </w:t>
      </w:r>
    </w:p>
    <w:p w14:paraId="3527C5A1" w14:textId="438B7157" w:rsidR="00A7440D" w:rsidRPr="00B12E9F" w:rsidRDefault="00A7440D" w:rsidP="00B12E9F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95A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Утром </w:t>
      </w:r>
      <w:r w:rsidR="00B12E9F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— </w:t>
      </w:r>
      <w:r w:rsidRPr="00A95A8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свободное время на 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посещение местного центрального рынка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, поражающего и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зобилие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м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экологически чистых продуктов. Богатый ассортимент сыров различных сортов, мясные деликатесы, всевозможные специи, сладости, сухофрукты и фрукты не 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оставят равнодушным 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даже самого требовательного гурмана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1D57154" w14:textId="1D1E4F42" w:rsidR="00A12A1C" w:rsidRPr="00A95A81" w:rsidRDefault="00A7440D" w:rsidP="00B12E9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2E9F">
        <w:rPr>
          <w:rFonts w:ascii="Times New Roman" w:hAnsi="Times New Roman" w:cs="Times New Roman"/>
          <w:color w:val="auto"/>
          <w:sz w:val="24"/>
          <w:szCs w:val="24"/>
        </w:rPr>
        <w:t>Выезд на экскурсию в</w:t>
      </w:r>
      <w:r w:rsidR="00A953C1" w:rsidRPr="00B12E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2A1C" w:rsidRPr="00B12E9F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Кармадонское ущелье</w:t>
      </w:r>
      <w:r w:rsidR="00A12A1C" w:rsidRPr="00B12E9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A12A1C" w:rsidRPr="00B12E9F">
        <w:rPr>
          <w:rFonts w:ascii="Times New Roman" w:hAnsi="Times New Roman" w:cs="Times New Roman"/>
          <w:i/>
          <w:iCs/>
          <w:color w:val="auto"/>
          <w:sz w:val="24"/>
          <w:szCs w:val="24"/>
        </w:rPr>
        <w:t>второе назв</w:t>
      </w:r>
      <w:r w:rsidR="00A953C1" w:rsidRPr="00B12E9F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ание </w:t>
      </w:r>
      <w:r w:rsidR="00B12E9F" w:rsidRPr="00B12E9F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 xml:space="preserve">— </w:t>
      </w:r>
      <w:r w:rsidR="00A953C1" w:rsidRPr="00B12E9F">
        <w:rPr>
          <w:rFonts w:ascii="Times New Roman" w:hAnsi="Times New Roman" w:cs="Times New Roman"/>
          <w:i/>
          <w:iCs/>
          <w:color w:val="auto"/>
          <w:sz w:val="24"/>
          <w:szCs w:val="24"/>
        </w:rPr>
        <w:t>Геналдонское</w:t>
      </w:r>
      <w:r w:rsidR="00A953C1" w:rsidRPr="00B12E9F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A12A1C" w:rsidRPr="00B12E9F">
        <w:rPr>
          <w:rFonts w:ascii="Times New Roman" w:hAnsi="Times New Roman" w:cs="Times New Roman"/>
          <w:color w:val="auto"/>
          <w:sz w:val="24"/>
          <w:szCs w:val="24"/>
        </w:rPr>
        <w:t>. По дну этого ущелья протекает река Геналдон</w:t>
      </w:r>
      <w:r w:rsidR="00B12E9F" w:rsidRPr="00B12E9F">
        <w:rPr>
          <w:rFonts w:ascii="Times New Roman" w:hAnsi="Times New Roman" w:cs="Times New Roman"/>
          <w:color w:val="auto"/>
          <w:sz w:val="24"/>
          <w:szCs w:val="24"/>
        </w:rPr>
        <w:t>, з</w:t>
      </w:r>
      <w:r w:rsidR="00A12A1C" w:rsidRPr="00B12E9F">
        <w:rPr>
          <w:rFonts w:ascii="Times New Roman" w:hAnsi="Times New Roman" w:cs="Times New Roman"/>
          <w:color w:val="auto"/>
          <w:sz w:val="24"/>
          <w:szCs w:val="24"/>
        </w:rPr>
        <w:t xml:space="preserve">десь же располагается довольно большой ледник Колка. Вы увидите место трагедии 2002 года, </w:t>
      </w:r>
      <w:r w:rsidR="00A12A1C" w:rsidRPr="00A95A81">
        <w:rPr>
          <w:rFonts w:ascii="Times New Roman" w:hAnsi="Times New Roman" w:cs="Times New Roman"/>
          <w:color w:val="auto"/>
          <w:sz w:val="24"/>
          <w:szCs w:val="24"/>
        </w:rPr>
        <w:t xml:space="preserve">случившейся по причине </w:t>
      </w:r>
      <w:r w:rsidR="00127F6F" w:rsidRPr="00A95A81">
        <w:rPr>
          <w:rFonts w:ascii="Times New Roman" w:hAnsi="Times New Roman" w:cs="Times New Roman"/>
          <w:color w:val="auto"/>
          <w:sz w:val="24"/>
          <w:szCs w:val="24"/>
        </w:rPr>
        <w:t>схода</w:t>
      </w:r>
      <w:r w:rsidR="00A12A1C" w:rsidRPr="00A95A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2E9F" w:rsidRPr="00A95A81">
        <w:rPr>
          <w:rFonts w:ascii="Times New Roman" w:hAnsi="Times New Roman" w:cs="Times New Roman"/>
          <w:color w:val="auto"/>
          <w:sz w:val="24"/>
          <w:szCs w:val="24"/>
        </w:rPr>
        <w:t>данного ледника</w:t>
      </w:r>
      <w:r w:rsidR="00A12A1C" w:rsidRPr="00A95A8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4697411" w14:textId="35BA4499" w:rsidR="00A12A1C" w:rsidRPr="00B12E9F" w:rsidRDefault="00A12A1C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A95A81">
        <w:t>Переезд на </w:t>
      </w:r>
      <w:r w:rsidRPr="00A95A81">
        <w:rPr>
          <w:b/>
          <w:bCs/>
        </w:rPr>
        <w:t xml:space="preserve">некрополь Даргавс </w:t>
      </w:r>
      <w:r w:rsidR="00B12E9F" w:rsidRPr="00A95A81">
        <w:rPr>
          <w:shd w:val="clear" w:color="auto" w:fill="FFFFFF"/>
        </w:rPr>
        <w:t>—</w:t>
      </w:r>
      <w:r w:rsidRPr="00A95A81">
        <w:rPr>
          <w:b/>
          <w:bCs/>
        </w:rPr>
        <w:t> </w:t>
      </w:r>
      <w:r w:rsidRPr="00A95A81">
        <w:t xml:space="preserve">самый большой на Северном Кавказе архитектурный комплекс, состоящий </w:t>
      </w:r>
      <w:r w:rsidR="008B42FA" w:rsidRPr="00A95A81">
        <w:t xml:space="preserve">примерно </w:t>
      </w:r>
      <w:r w:rsidRPr="00A95A81">
        <w:t xml:space="preserve">из сотни погребальных построек. Они относятся </w:t>
      </w:r>
      <w:r w:rsidRPr="00B12E9F">
        <w:t>при</w:t>
      </w:r>
      <w:r w:rsidR="008B42FA" w:rsidRPr="00B12E9F">
        <w:t>близительно</w:t>
      </w:r>
      <w:r w:rsidRPr="00B12E9F">
        <w:t xml:space="preserve"> к </w:t>
      </w:r>
      <w:r w:rsidR="00B12E9F" w:rsidRPr="00B12E9F">
        <w:rPr>
          <w:lang w:val="en-US"/>
        </w:rPr>
        <w:t>XVI</w:t>
      </w:r>
      <w:r w:rsidRPr="00B12E9F">
        <w:t>-</w:t>
      </w:r>
      <w:r w:rsidR="00B12E9F" w:rsidRPr="00B12E9F">
        <w:rPr>
          <w:lang w:val="en-US"/>
        </w:rPr>
        <w:t>XIIX</w:t>
      </w:r>
      <w:r w:rsidRPr="00B12E9F">
        <w:t xml:space="preserve"> векам. </w:t>
      </w:r>
      <w:r w:rsidR="00B12E9F" w:rsidRPr="00B12E9F">
        <w:t>Н</w:t>
      </w:r>
      <w:r w:rsidRPr="00B12E9F">
        <w:t xml:space="preserve">екрополь продолжает выполнять свою </w:t>
      </w:r>
      <w:r w:rsidR="00B12E9F" w:rsidRPr="00B12E9F">
        <w:t xml:space="preserve">основную </w:t>
      </w:r>
      <w:r w:rsidRPr="00B12E9F">
        <w:t>функцию</w:t>
      </w:r>
      <w:r w:rsidR="00B12E9F" w:rsidRPr="00B12E9F">
        <w:t>:</w:t>
      </w:r>
      <w:r w:rsidRPr="00B12E9F">
        <w:t xml:space="preserve"> склепы хранят в себе скелеты и множество мумифицированных умерших.</w:t>
      </w:r>
    </w:p>
    <w:p w14:paraId="5C966DC4" w14:textId="7FE13E9F" w:rsidR="00A7440D" w:rsidRPr="00B12E9F" w:rsidRDefault="005929A1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B12E9F">
        <w:t xml:space="preserve">Остановка </w:t>
      </w:r>
      <w:r w:rsidR="00A7440D" w:rsidRPr="00B12E9F">
        <w:t xml:space="preserve">на </w:t>
      </w:r>
      <w:r w:rsidRPr="00B12E9F">
        <w:t>обед</w:t>
      </w:r>
      <w:r w:rsidR="00A7440D" w:rsidRPr="00B12E9F">
        <w:t xml:space="preserve"> с </w:t>
      </w:r>
      <w:r w:rsidR="00B12E9F" w:rsidRPr="00B12E9F">
        <w:t xml:space="preserve">блюдами </w:t>
      </w:r>
      <w:r w:rsidR="00A7440D" w:rsidRPr="00B12E9F">
        <w:t>национальной кухн</w:t>
      </w:r>
      <w:r w:rsidR="00B12E9F" w:rsidRPr="00B12E9F">
        <w:t>и</w:t>
      </w:r>
      <w:r w:rsidRPr="00B12E9F">
        <w:t xml:space="preserve">. </w:t>
      </w:r>
    </w:p>
    <w:p w14:paraId="5335ED3C" w14:textId="5F67D090" w:rsidR="00FF10B6" w:rsidRPr="00B12E9F" w:rsidRDefault="00A12A1C" w:rsidP="00B12E9F">
      <w:pPr>
        <w:pStyle w:val="NormalWeb"/>
        <w:shd w:val="clear" w:color="auto" w:fill="FFFFFF"/>
        <w:spacing w:before="0" w:beforeAutospacing="0" w:after="120" w:afterAutospacing="0"/>
        <w:contextualSpacing/>
        <w:jc w:val="both"/>
      </w:pPr>
      <w:r w:rsidRPr="00B12E9F">
        <w:t>Экскурсия</w:t>
      </w:r>
      <w:r w:rsidR="00C200B0" w:rsidRPr="00B12E9F">
        <w:t xml:space="preserve"> продолжится</w:t>
      </w:r>
      <w:r w:rsidRPr="00B12E9F">
        <w:t xml:space="preserve"> посещение</w:t>
      </w:r>
      <w:r w:rsidR="00DF05C4" w:rsidRPr="00B12E9F">
        <w:t>м</w:t>
      </w:r>
      <w:r w:rsidRPr="00B12E9F">
        <w:t xml:space="preserve"> селения </w:t>
      </w:r>
      <w:r w:rsidRPr="00B12E9F">
        <w:rPr>
          <w:b/>
          <w:bCs/>
        </w:rPr>
        <w:t>Верхний</w:t>
      </w:r>
      <w:r w:rsidR="00380F2B" w:rsidRPr="00B12E9F">
        <w:rPr>
          <w:b/>
          <w:bCs/>
        </w:rPr>
        <w:t xml:space="preserve"> </w:t>
      </w:r>
      <w:r w:rsidRPr="00B12E9F">
        <w:rPr>
          <w:b/>
          <w:bCs/>
        </w:rPr>
        <w:t>Фиагдон и Свято-Успенского мужского монастыря</w:t>
      </w:r>
      <w:r w:rsidRPr="00B12E9F">
        <w:t>, самог</w:t>
      </w:r>
      <w:r w:rsidR="00421884" w:rsidRPr="00B12E9F">
        <w:t xml:space="preserve">о высокогорного храма в России. </w:t>
      </w:r>
      <w:r w:rsidRPr="00B12E9F">
        <w:t>Вы посетите </w:t>
      </w:r>
      <w:r w:rsidRPr="00B12E9F">
        <w:rPr>
          <w:b/>
          <w:bCs/>
        </w:rPr>
        <w:t>Дзивгисскую скальную крепость, </w:t>
      </w:r>
      <w:r w:rsidRPr="00B12E9F">
        <w:t>построенную в XIII-XVI веках</w:t>
      </w:r>
      <w:r w:rsidRPr="00B12E9F">
        <w:rPr>
          <w:b/>
          <w:bCs/>
        </w:rPr>
        <w:t>. </w:t>
      </w:r>
      <w:r w:rsidRPr="00B12E9F">
        <w:t xml:space="preserve">Крепость почти сливается со скалой, и летом за деревьями ее можно </w:t>
      </w:r>
      <w:r w:rsidR="00B12E9F" w:rsidRPr="00B12E9F">
        <w:t xml:space="preserve">и </w:t>
      </w:r>
      <w:r w:rsidRPr="00B12E9F">
        <w:t xml:space="preserve">не заметить. Вы также побываете в теснине Кадаргаван, где река прорезала в горном хребте стометровую щель. </w:t>
      </w:r>
      <w:r w:rsidR="00A7440D" w:rsidRPr="00B12E9F">
        <w:rPr>
          <w:b/>
          <w:bCs/>
        </w:rPr>
        <w:t>Трансфер</w:t>
      </w:r>
      <w:r w:rsidR="00FF10B6" w:rsidRPr="00B12E9F">
        <w:t xml:space="preserve"> на ж/д вокзал </w:t>
      </w:r>
      <w:r w:rsidR="00B12E9F" w:rsidRPr="00B12E9F">
        <w:t xml:space="preserve">/ аэропорт г. </w:t>
      </w:r>
      <w:r w:rsidR="00FF10B6" w:rsidRPr="00B12E9F">
        <w:t xml:space="preserve">Владикавказа </w:t>
      </w:r>
      <w:r w:rsidR="00A7440D" w:rsidRPr="00B12E9F">
        <w:t xml:space="preserve">к </w:t>
      </w:r>
      <w:r w:rsidR="00380F2B" w:rsidRPr="00B12E9F">
        <w:t xml:space="preserve">вечерним </w:t>
      </w:r>
      <w:r w:rsidR="00211F86" w:rsidRPr="00B12E9F">
        <w:t>рейс</w:t>
      </w:r>
      <w:r w:rsidR="00A7440D" w:rsidRPr="00B12E9F">
        <w:t>а</w:t>
      </w:r>
      <w:r w:rsidR="00211F86" w:rsidRPr="00B12E9F">
        <w:t>м</w:t>
      </w:r>
      <w:r w:rsidR="00B12E9F" w:rsidRPr="00B12E9F">
        <w:t xml:space="preserve">, отбывающим </w:t>
      </w:r>
      <w:r w:rsidR="00A7440D" w:rsidRPr="00B12E9F">
        <w:t xml:space="preserve">после </w:t>
      </w:r>
      <w:r w:rsidR="00211F86" w:rsidRPr="00B12E9F">
        <w:t>19</w:t>
      </w:r>
      <w:r w:rsidR="00A7440D" w:rsidRPr="00B12E9F">
        <w:t>:</w:t>
      </w:r>
      <w:r w:rsidR="00211F86" w:rsidRPr="00B12E9F">
        <w:t>00</w:t>
      </w:r>
      <w:r w:rsidR="00B12E9F" w:rsidRPr="00B12E9F">
        <w:t>.</w:t>
      </w:r>
    </w:p>
    <w:p w14:paraId="56DAF13C" w14:textId="77777777" w:rsidR="00100F37" w:rsidRPr="00EA1EFC" w:rsidRDefault="00100F37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8656DDB" w14:textId="43BCF096" w:rsidR="00100F37" w:rsidRPr="00EA1EFC" w:rsidRDefault="0041342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Сто</w:t>
      </w:r>
      <w:r w:rsidR="00E72EA5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имость программы на человека </w:t>
      </w:r>
      <w:r w:rsidR="00A024C4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составе сборной группы</w:t>
      </w:r>
      <w:r w:rsidR="00380F2B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</w:t>
      </w:r>
      <w:r w:rsidR="00304B79" w:rsidRPr="00EA1E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от </w:t>
      </w:r>
      <w:r w:rsidR="00873D64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304B79" w:rsidRPr="00EA1EF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человек</w:t>
      </w:r>
      <w:r w:rsidR="00B12E9F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="00A024C4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:</w:t>
      </w:r>
    </w:p>
    <w:p w14:paraId="563422FB" w14:textId="77777777" w:rsidR="00304B79" w:rsidRPr="00EA1EFC" w:rsidRDefault="00304B79" w:rsidP="00324298">
      <w:pPr>
        <w:widowControl w:val="0"/>
        <w:spacing w:line="240" w:lineRule="auto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"/>
        <w:tblW w:w="882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131"/>
      </w:tblGrid>
      <w:tr w:rsidR="00B607A4" w:rsidRPr="00EA1EFC" w14:paraId="43C08729" w14:textId="77777777" w:rsidTr="00B12E9F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EC868" w14:textId="77777777" w:rsidR="00304B79" w:rsidRPr="00EA1EFC" w:rsidRDefault="008B42FA" w:rsidP="00324298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A1E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</w:t>
            </w:r>
            <w:r w:rsidR="00304B79" w:rsidRPr="00EA1E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ип размещения </w:t>
            </w:r>
          </w:p>
        </w:tc>
        <w:tc>
          <w:tcPr>
            <w:tcW w:w="5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13BA" w14:textId="4E2EA2E8" w:rsidR="00304B79" w:rsidRPr="00EA1EFC" w:rsidRDefault="00304B79" w:rsidP="00324298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1E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Стоимость программы на человека</w:t>
            </w:r>
            <w:r w:rsidR="00907C05" w:rsidRPr="00EA1EF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, руб</w:t>
            </w:r>
            <w:r w:rsidR="00B12E9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B607A4" w:rsidRPr="00EA1EFC" w14:paraId="74CA499D" w14:textId="77777777" w:rsidTr="00B12E9F">
        <w:tc>
          <w:tcPr>
            <w:tcW w:w="36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DF967" w14:textId="4A0FDFA8" w:rsidR="00304B79" w:rsidRPr="00B12E9F" w:rsidRDefault="00567F4A" w:rsidP="00554B6D">
            <w:pPr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Планета Люкс</w:t>
            </w:r>
            <w:r w:rsidR="00554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907C05" w:rsidRPr="00B12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*** (номер </w:t>
            </w:r>
            <w:r w:rsidR="00B12E9F" w:rsidRPr="00B12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554B6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стандарт»</w:t>
            </w:r>
            <w:r w:rsidR="00907C05" w:rsidRPr="00B12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), завтрак </w:t>
            </w:r>
            <w:r w:rsidR="00B12E9F" w:rsidRPr="00B12E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— </w:t>
            </w:r>
            <w:r w:rsidR="00907C05" w:rsidRPr="00B12E9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шведский стол</w:t>
            </w:r>
          </w:p>
        </w:tc>
        <w:tc>
          <w:tcPr>
            <w:tcW w:w="513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D167F" w14:textId="77777777" w:rsidR="00B12E9F" w:rsidRDefault="00B12E9F" w:rsidP="00B12E9F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F25B62A" w14:textId="678B371C" w:rsidR="00304B79" w:rsidRPr="00B12E9F" w:rsidRDefault="00AD73BB" w:rsidP="00AD73BB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B12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</w:t>
            </w:r>
            <w:r w:rsidR="007B3028" w:rsidRPr="00B12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  <w:tr w:rsidR="00B607A4" w:rsidRPr="00EA1EFC" w14:paraId="62C1AD10" w14:textId="77777777" w:rsidTr="00B12E9F">
        <w:trPr>
          <w:trHeight w:val="249"/>
        </w:trPr>
        <w:tc>
          <w:tcPr>
            <w:tcW w:w="8821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6FC81" w14:textId="6E4838B7" w:rsidR="00907C05" w:rsidRPr="00B12E9F" w:rsidRDefault="00907C05" w:rsidP="00873D64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12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Доплата за одноместное размещение </w:t>
            </w:r>
            <w:r w:rsidR="00B12E9F" w:rsidRPr="00B12E9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—</w:t>
            </w:r>
            <w:r w:rsidR="00EA1EFC" w:rsidRPr="00B12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554B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="00873D6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B12E9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</w:tr>
    </w:tbl>
    <w:p w14:paraId="2733E7B7" w14:textId="77777777" w:rsidR="00A7440D" w:rsidRPr="00EA1EFC" w:rsidRDefault="00A7440D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0D4D1A2C" w14:textId="38E689D3" w:rsidR="004F2148" w:rsidRPr="00EA1EFC" w:rsidRDefault="004F2148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*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скидка 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для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детей с</w:t>
      </w:r>
      <w:r w:rsidR="006710FE"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9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до 14 лет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при размещении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на основны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места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х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B12E9F" w:rsidRPr="00EA1EF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B12E9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5%</w:t>
      </w:r>
    </w:p>
    <w:p w14:paraId="61F1B06C" w14:textId="77777777" w:rsidR="004F2148" w:rsidRPr="00EA1EFC" w:rsidRDefault="004F2148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4BC3A991" w14:textId="41CB628B" w:rsidR="00B12E9F" w:rsidRDefault="0041342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стоимость вход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я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т:</w:t>
      </w:r>
      <w:r w:rsidRPr="00EA1EF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329032FB" w14:textId="77777777" w:rsidR="00B12E9F" w:rsidRDefault="00B12E9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76B7D20" w14:textId="77777777" w:rsidR="00B12E9F" w:rsidRPr="00A95A81" w:rsidRDefault="0041342F" w:rsidP="00B12E9F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транспортные услуги по программе, включая групповые трансферы 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«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аэропорт Беслан 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ж/д Владикавказ</w:t>
      </w:r>
      <w:r w:rsidR="00380F2B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2E9F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гостиница</w:t>
      </w:r>
      <w:r w:rsidR="00380F2B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12E9F" w:rsidRPr="00A95A81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—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аэропорт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/ 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ж/д Владикавказ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»;</w:t>
      </w:r>
      <w:r w:rsidR="00FF10B6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ECA348C" w14:textId="6FF4FAC8" w:rsidR="00B12E9F" w:rsidRPr="00A95A81" w:rsidRDefault="00FF10B6" w:rsidP="00B12E9F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2-х </w:t>
      </w:r>
      <w:r w:rsidR="000D21FD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местное размещение 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в гостинице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9BDB4E7" w14:textId="1BE6D132" w:rsidR="00B12E9F" w:rsidRPr="00A95A81" w:rsidRDefault="00FF10B6" w:rsidP="00B12E9F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питание по программе</w:t>
      </w:r>
      <w:r w:rsidR="00380F2B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(завтраки в отеле, </w:t>
      </w:r>
      <w:r w:rsidR="00367DB0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обеда,</w:t>
      </w:r>
      <w:r w:rsidR="00873D64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ужин,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80F2B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мастер-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класс</w:t>
      </w:r>
      <w:r w:rsidR="00873D64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 приготовлению пирогов, дегустация пива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078056A" w14:textId="6747C697" w:rsidR="00B12E9F" w:rsidRPr="00A95A81" w:rsidRDefault="00873D64" w:rsidP="00B12E9F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мастер-класс по танцам, по </w:t>
      </w:r>
      <w:r w:rsidR="00127F6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изготовлению 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глиняной посуд</w:t>
      </w:r>
      <w:r w:rsidR="00127F6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ы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14:paraId="0E566B8F" w14:textId="77777777" w:rsidR="00B12E9F" w:rsidRPr="00A95A81" w:rsidRDefault="00FF10B6" w:rsidP="00B12E9F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услуги гида</w:t>
      </w:r>
      <w:r w:rsidR="00B12E9F"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AB0738B" w14:textId="01234979" w:rsidR="00FF10B6" w:rsidRPr="00A95A81" w:rsidRDefault="00FF10B6" w:rsidP="00090390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95A81">
        <w:rPr>
          <w:rFonts w:ascii="Times New Roman" w:eastAsia="Times New Roman" w:hAnsi="Times New Roman" w:cs="Times New Roman"/>
          <w:color w:val="auto"/>
          <w:sz w:val="24"/>
          <w:szCs w:val="24"/>
        </w:rPr>
        <w:t>входные билеты в Даргавс</w:t>
      </w:r>
    </w:p>
    <w:p w14:paraId="41C658B6" w14:textId="77777777" w:rsidR="00873D64" w:rsidRPr="00873D64" w:rsidRDefault="00873D64" w:rsidP="00873D64">
      <w:pPr>
        <w:pStyle w:val="ListParagraph"/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9EA32D2" w14:textId="0FFAC93B" w:rsidR="00B12E9F" w:rsidRDefault="00FF10B6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 стоимость не вход</w:t>
      </w:r>
      <w:r w:rsidR="00B12E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я</w:t>
      </w:r>
      <w:r w:rsidRPr="00EA1EF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т: </w:t>
      </w:r>
    </w:p>
    <w:p w14:paraId="23068AD1" w14:textId="77777777" w:rsidR="00B12E9F" w:rsidRDefault="00B12E9F" w:rsidP="00324298">
      <w:pPr>
        <w:widowControl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6EEBD57F" w14:textId="77777777" w:rsidR="00B12E9F" w:rsidRPr="00B12E9F" w:rsidRDefault="00FF10B6" w:rsidP="00B12E9F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дополнительные услуги на местах размещения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63291F7" w14:textId="77777777" w:rsidR="00B12E9F" w:rsidRPr="00B12E9F" w:rsidRDefault="00FF10B6" w:rsidP="00B12E9F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поднос багажа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68AC4BB5" w14:textId="1AEE551E" w:rsidR="00B12E9F" w:rsidRPr="00B12E9F" w:rsidRDefault="00FF10B6" w:rsidP="00B12E9F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дополнительны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е 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экскурси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и;</w:t>
      </w:r>
    </w:p>
    <w:p w14:paraId="525813D4" w14:textId="1AB1BD8B" w:rsidR="00100F37" w:rsidRPr="00B117EC" w:rsidRDefault="00FF10B6" w:rsidP="00324298">
      <w:pPr>
        <w:pStyle w:val="ListParagraph"/>
        <w:widowControl w:val="0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питание</w:t>
      </w:r>
      <w:r w:rsidR="00380F2B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  <w:r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не включенное в программу </w:t>
      </w:r>
      <w:r w:rsidR="00380F2B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(</w:t>
      </w:r>
      <w:r w:rsidR="00B57CE9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ужин</w:t>
      </w:r>
      <w:r w:rsidR="00367DB0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д</w:t>
      </w:r>
      <w:r w:rsidR="00256448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ень 1)</w:t>
      </w:r>
      <w:r w:rsidR="00B12E9F" w:rsidRPr="00B12E9F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2FC1497A" w14:textId="625F52CF" w:rsidR="00B117EC" w:rsidRDefault="00B117EC" w:rsidP="00B117E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AB5910F" w14:textId="77777777" w:rsidR="00B117EC" w:rsidRPr="001A3C4B" w:rsidRDefault="00B117EC" w:rsidP="00B117E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C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Встреча. </w:t>
      </w:r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>Групповой трансфер из аэропорта Владикавказа осуществляются не позднее 13:30. В аэропорту туристов встречает сотрудник компании с табличкой с названием тура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Вкусная Осетия</w:t>
      </w:r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» на выходе из зала прилёта. </w:t>
      </w:r>
      <w:bookmarkStart w:id="1" w:name="_Hlk22538404"/>
      <w:r w:rsidRPr="001A3C4B">
        <w:rPr>
          <w:rFonts w:ascii="Times New Roman" w:hAnsi="Times New Roman" w:cs="Times New Roman"/>
          <w:color w:val="auto"/>
          <w:sz w:val="24"/>
          <w:szCs w:val="24"/>
        </w:rPr>
        <w:t>Контактный телефон встречающего будет отправлен вам за 3-5 дней до начала тура.</w:t>
      </w:r>
      <w:bookmarkEnd w:id="1"/>
    </w:p>
    <w:p w14:paraId="328AC863" w14:textId="77777777" w:rsidR="00B117EC" w:rsidRPr="001A3C4B" w:rsidRDefault="00B117EC" w:rsidP="00B117EC">
      <w:pPr>
        <w:shd w:val="clear" w:color="auto" w:fill="FFFFFF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3C4B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Проводы</w:t>
      </w:r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 </w:t>
      </w:r>
      <w:bookmarkStart w:id="2" w:name="_Hlk22538444"/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>Проводы туристов осуществляются в аэропорт и на ж/д вокзал Владикавказа к рейсам, отправляющимся после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9</w:t>
      </w:r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>:00 часов местного времени.</w:t>
      </w:r>
      <w:bookmarkEnd w:id="2"/>
      <w:r w:rsidRPr="001A3C4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7DF8BE9D" w14:textId="113652F0" w:rsidR="00B117EC" w:rsidRDefault="00B117EC" w:rsidP="00B117E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1873E9" w14:textId="0C7D70B6" w:rsidR="00B117EC" w:rsidRPr="00B117EC" w:rsidRDefault="00B117EC" w:rsidP="00B117E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359BAC0" w14:textId="3A660A2F" w:rsidR="00B117EC" w:rsidRPr="00B117EC" w:rsidRDefault="00B117EC" w:rsidP="00B117EC">
      <w:pPr>
        <w:widowControl w:val="0"/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117E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Рекомендуем с собой взять: </w:t>
      </w:r>
      <w:r w:rsidRPr="00B117EC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Удобная одежда для пеших прогулок и отдыха по сезону, включая теплые вещи на случай прохладной погоды</w:t>
      </w:r>
      <w:r w:rsidRPr="00B117EC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  <w:t>. </w:t>
      </w:r>
    </w:p>
    <w:sectPr w:rsidR="00B117EC" w:rsidRPr="00B117EC" w:rsidSect="003242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18" w:right="1418" w:bottom="1418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4C69" w14:textId="77777777" w:rsidR="009B5236" w:rsidRDefault="009B5236" w:rsidP="002E2FC9">
      <w:pPr>
        <w:spacing w:line="240" w:lineRule="auto"/>
      </w:pPr>
      <w:r>
        <w:separator/>
      </w:r>
    </w:p>
  </w:endnote>
  <w:endnote w:type="continuationSeparator" w:id="0">
    <w:p w14:paraId="075C1DC5" w14:textId="77777777" w:rsidR="009B5236" w:rsidRDefault="009B5236" w:rsidP="002E2F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F7E20" w14:textId="77777777" w:rsidR="002E2FC9" w:rsidRDefault="002E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D5A0" w14:textId="77777777" w:rsidR="002E2FC9" w:rsidRDefault="002E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65B3" w14:textId="77777777" w:rsidR="002E2FC9" w:rsidRDefault="002E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BF766" w14:textId="77777777" w:rsidR="009B5236" w:rsidRDefault="009B5236" w:rsidP="002E2FC9">
      <w:pPr>
        <w:spacing w:line="240" w:lineRule="auto"/>
      </w:pPr>
      <w:r>
        <w:separator/>
      </w:r>
    </w:p>
  </w:footnote>
  <w:footnote w:type="continuationSeparator" w:id="0">
    <w:p w14:paraId="3271C6F7" w14:textId="77777777" w:rsidR="009B5236" w:rsidRDefault="009B5236" w:rsidP="002E2F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5FB0" w14:textId="77777777" w:rsidR="002E2FC9" w:rsidRDefault="002E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E2FC9" w14:paraId="1BDBDEBA" w14:textId="77777777" w:rsidTr="00C33A9E">
      <w:tc>
        <w:tcPr>
          <w:tcW w:w="4677" w:type="dxa"/>
          <w:shd w:val="clear" w:color="auto" w:fill="auto"/>
        </w:tcPr>
        <w:p w14:paraId="6C0E3DDF" w14:textId="77777777" w:rsidR="002E2FC9" w:rsidRDefault="002E2FC9" w:rsidP="00C33A9E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3" w:name="_Hlk127537895"/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5CFC5717" wp14:editId="57A5FF2C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7968768A" w14:textId="77777777" w:rsidR="002E2FC9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379886F1" w14:textId="77777777" w:rsidR="002E2FC9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sz w:val="18"/>
            </w:rPr>
            <w:t>РТО 017358</w:t>
          </w:r>
          <w:r>
            <w:t xml:space="preserve"> </w:t>
          </w:r>
        </w:p>
        <w:p w14:paraId="717D9A4C" w14:textId="77777777" w:rsidR="002E2FC9" w:rsidRPr="003D4301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7A955223" w14:textId="77777777" w:rsidR="002E2FC9" w:rsidRPr="003D4301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4D7D04B8" w14:textId="77777777" w:rsidR="002E2FC9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02AF85C" w14:textId="77777777" w:rsidR="002E2FC9" w:rsidRPr="003D4301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1B86C262" w14:textId="77777777" w:rsidR="002E2FC9" w:rsidRDefault="002E2FC9" w:rsidP="00C33A9E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  <w:bookmarkEnd w:id="3"/>
  </w:tbl>
  <w:p w14:paraId="4B8AC669" w14:textId="77777777" w:rsidR="002E2FC9" w:rsidRDefault="002E2F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7B21B" w14:textId="77777777" w:rsidR="002E2FC9" w:rsidRDefault="002E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F4AE9"/>
    <w:multiLevelType w:val="hybridMultilevel"/>
    <w:tmpl w:val="4174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A3533"/>
    <w:multiLevelType w:val="hybridMultilevel"/>
    <w:tmpl w:val="62E44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878109">
    <w:abstractNumId w:val="0"/>
  </w:num>
  <w:num w:numId="2" w16cid:durableId="12617898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0F37"/>
    <w:rsid w:val="00000FC6"/>
    <w:rsid w:val="00021727"/>
    <w:rsid w:val="000238F9"/>
    <w:rsid w:val="00025CD7"/>
    <w:rsid w:val="000432AA"/>
    <w:rsid w:val="0005767C"/>
    <w:rsid w:val="00074BBF"/>
    <w:rsid w:val="000902C9"/>
    <w:rsid w:val="000D21FD"/>
    <w:rsid w:val="000E776C"/>
    <w:rsid w:val="00100F37"/>
    <w:rsid w:val="00127F6F"/>
    <w:rsid w:val="001C52EA"/>
    <w:rsid w:val="001E0EC0"/>
    <w:rsid w:val="00211F86"/>
    <w:rsid w:val="00216A31"/>
    <w:rsid w:val="002220C8"/>
    <w:rsid w:val="00222E61"/>
    <w:rsid w:val="00256448"/>
    <w:rsid w:val="00260E6C"/>
    <w:rsid w:val="0029057D"/>
    <w:rsid w:val="002A59B5"/>
    <w:rsid w:val="002A5C33"/>
    <w:rsid w:val="002B6DDA"/>
    <w:rsid w:val="002E2FC9"/>
    <w:rsid w:val="002F0D24"/>
    <w:rsid w:val="00304660"/>
    <w:rsid w:val="00304B79"/>
    <w:rsid w:val="00324298"/>
    <w:rsid w:val="00332C8B"/>
    <w:rsid w:val="003459D2"/>
    <w:rsid w:val="00367DB0"/>
    <w:rsid w:val="00380F2B"/>
    <w:rsid w:val="003844EB"/>
    <w:rsid w:val="003A32BB"/>
    <w:rsid w:val="003B0847"/>
    <w:rsid w:val="003D3FB7"/>
    <w:rsid w:val="003F53C8"/>
    <w:rsid w:val="0041342F"/>
    <w:rsid w:val="00421884"/>
    <w:rsid w:val="00421BE0"/>
    <w:rsid w:val="004B6141"/>
    <w:rsid w:val="004F2148"/>
    <w:rsid w:val="004F7EE8"/>
    <w:rsid w:val="00554B6D"/>
    <w:rsid w:val="00566AB5"/>
    <w:rsid w:val="00567F4A"/>
    <w:rsid w:val="00582607"/>
    <w:rsid w:val="005929A1"/>
    <w:rsid w:val="00616E9E"/>
    <w:rsid w:val="006710FE"/>
    <w:rsid w:val="006B2CE8"/>
    <w:rsid w:val="006C5327"/>
    <w:rsid w:val="006D4875"/>
    <w:rsid w:val="00745961"/>
    <w:rsid w:val="00782846"/>
    <w:rsid w:val="007A0546"/>
    <w:rsid w:val="007A0E9E"/>
    <w:rsid w:val="007B3028"/>
    <w:rsid w:val="00870097"/>
    <w:rsid w:val="00873D64"/>
    <w:rsid w:val="0087704A"/>
    <w:rsid w:val="008922BB"/>
    <w:rsid w:val="00897A97"/>
    <w:rsid w:val="008B42FA"/>
    <w:rsid w:val="008C0690"/>
    <w:rsid w:val="008C349B"/>
    <w:rsid w:val="00907C05"/>
    <w:rsid w:val="00910BBB"/>
    <w:rsid w:val="009139DC"/>
    <w:rsid w:val="009224C8"/>
    <w:rsid w:val="00936040"/>
    <w:rsid w:val="00936353"/>
    <w:rsid w:val="00955706"/>
    <w:rsid w:val="009B0321"/>
    <w:rsid w:val="009B5236"/>
    <w:rsid w:val="009E5724"/>
    <w:rsid w:val="009E57CE"/>
    <w:rsid w:val="009E6F68"/>
    <w:rsid w:val="009F73C7"/>
    <w:rsid w:val="00A024C4"/>
    <w:rsid w:val="00A11001"/>
    <w:rsid w:val="00A12A1C"/>
    <w:rsid w:val="00A16E2A"/>
    <w:rsid w:val="00A255BE"/>
    <w:rsid w:val="00A7440D"/>
    <w:rsid w:val="00A953C1"/>
    <w:rsid w:val="00A95A81"/>
    <w:rsid w:val="00AB0AD1"/>
    <w:rsid w:val="00AD73BB"/>
    <w:rsid w:val="00B117EC"/>
    <w:rsid w:val="00B12E9F"/>
    <w:rsid w:val="00B57CE9"/>
    <w:rsid w:val="00B607A4"/>
    <w:rsid w:val="00B65EE9"/>
    <w:rsid w:val="00B71584"/>
    <w:rsid w:val="00B853EE"/>
    <w:rsid w:val="00B861F9"/>
    <w:rsid w:val="00BA5064"/>
    <w:rsid w:val="00BC26F2"/>
    <w:rsid w:val="00BC4483"/>
    <w:rsid w:val="00BC6EA3"/>
    <w:rsid w:val="00BD13CD"/>
    <w:rsid w:val="00BD3CA5"/>
    <w:rsid w:val="00BD558C"/>
    <w:rsid w:val="00C124C4"/>
    <w:rsid w:val="00C200B0"/>
    <w:rsid w:val="00C23D77"/>
    <w:rsid w:val="00C369F5"/>
    <w:rsid w:val="00C53157"/>
    <w:rsid w:val="00C66486"/>
    <w:rsid w:val="00CB1154"/>
    <w:rsid w:val="00D077FE"/>
    <w:rsid w:val="00D16925"/>
    <w:rsid w:val="00D22805"/>
    <w:rsid w:val="00D231A8"/>
    <w:rsid w:val="00D537DA"/>
    <w:rsid w:val="00D72A0D"/>
    <w:rsid w:val="00D94469"/>
    <w:rsid w:val="00DF05C4"/>
    <w:rsid w:val="00E05571"/>
    <w:rsid w:val="00E14029"/>
    <w:rsid w:val="00E358B8"/>
    <w:rsid w:val="00E72EA5"/>
    <w:rsid w:val="00EA1EFC"/>
    <w:rsid w:val="00F26104"/>
    <w:rsid w:val="00F3465C"/>
    <w:rsid w:val="00F45AA1"/>
    <w:rsid w:val="00F51FD7"/>
    <w:rsid w:val="00F54145"/>
    <w:rsid w:val="00F64EBF"/>
    <w:rsid w:val="00FB6622"/>
    <w:rsid w:val="00FC79B0"/>
    <w:rsid w:val="00FD20BE"/>
    <w:rsid w:val="00FE6DE8"/>
    <w:rsid w:val="00FF10B6"/>
    <w:rsid w:val="00FF2818"/>
    <w:rsid w:val="00FF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04AF7"/>
  <w15:docId w15:val="{FC6CF74B-DA2E-4EF8-AE42-B897A2C1C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A1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nhideWhenUsed/>
    <w:rsid w:val="00A953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929A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644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E2FC9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FC9"/>
  </w:style>
  <w:style w:type="paragraph" w:styleId="Footer">
    <w:name w:val="footer"/>
    <w:basedOn w:val="Normal"/>
    <w:link w:val="FooterChar"/>
    <w:unhideWhenUsed/>
    <w:rsid w:val="002E2FC9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2E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u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Maria</cp:lastModifiedBy>
  <cp:revision>21</cp:revision>
  <dcterms:created xsi:type="dcterms:W3CDTF">2023-02-27T07:03:00Z</dcterms:created>
  <dcterms:modified xsi:type="dcterms:W3CDTF">2023-11-07T11:30:00Z</dcterms:modified>
</cp:coreProperties>
</file>